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288" w:rsidRPr="0019542D" w:rsidRDefault="00EB0E38" w:rsidP="006112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611288" w:rsidRPr="0019542D" w:rsidSect="00EB0E38">
          <w:pgSz w:w="11900" w:h="16840"/>
          <w:pgMar w:top="1134" w:right="851" w:bottom="1134" w:left="1134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6025" cy="8993266"/>
            <wp:effectExtent l="19050" t="0" r="9525" b="0"/>
            <wp:docPr id="1" name="Рисунок 1" descr="D:\Disk C\Рабочий стол\Новая папка (2)\P20923-154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isk C\Рабочий стол\Новая папка (2)\P20923-1547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993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D04" w:rsidRPr="00241D04" w:rsidRDefault="00241D04" w:rsidP="00241D04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lastRenderedPageBreak/>
        <w:t>ОБЩАЯ ХАРАКТЕРИСТИКА УЧЕБНОГО КУРСА  "ГЕОМЕТРИЯ"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Рабочая программа по учебному курсу "Геометрия" для обучающихся 7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241D04" w:rsidRPr="00241D04" w:rsidRDefault="00241D04" w:rsidP="00241D0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ЦЕЛИ ИЗУЧЕНИЯ УЧЕБНОГО КУРСА "ГЕОМЕТРИЯ" 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«Математику уже затем учить надо, что она ум в порядок приводит», — писал великий русский ученый Михаил Васильевич Ломоносов. И в этом состоит одна из двух целей обучения геометрии как составной части математики в школе. Этой цели соответствует доказательная линия преподавания геометрии. Следуя представленной рабочей программе, начиная с седьмого класса на уроках геометрии обучающийся учится проводить доказательные рассуждения, строить логические умозаключения, доказывать истинные утверждения и строить контр примеры к ложным, проводить рассуждения от «противного», отличать свойства от признаков, формулировать обратные утверждения. Ученик, овладевший искусством рассуждать, будет применять его и в окружающей жизни.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 xml:space="preserve">Как писал геометр и педагог Игорь Федорович </w:t>
      </w:r>
      <w:proofErr w:type="spellStart"/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Шарыгин</w:t>
      </w:r>
      <w:proofErr w:type="spellEnd"/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, «людьми, понимающими, что такое доказательство, трудно и даже невозможно манипулировать». И в этом состоит важное воспитательное значение изучения геометрии, присущее именно отечественной математической школе. Вместе с тем авторы программы предостерегают учителя от излишнего формализма, особенно в отношении начал и оснований геометрии. Французский математик Жан </w:t>
      </w:r>
      <w:proofErr w:type="spellStart"/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Дьедонне</w:t>
      </w:r>
      <w:proofErr w:type="spellEnd"/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по этому поводу высказался так: «Что касается деликатной проблемы введения «аксиом», то мне кажется, что на первых порах нужно вообще избегать произносить само это слово. С другой же стороны, не следует упускать ни одной возможности давать примеры логических заключений, которые куда в большей мере, чем идея аксиом, являются истинными и единственными двигателями математического мышления».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Окончивший курс геометрии школьник должен быть в состоянии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 в школе. Данная практическая линия является не менее важной, чем первая. Ещё Платон предписывал, чтобы «граждане Прекрасного города ни в коем случае не оставляли геометрию, ведь немаловажно даже побочное её применение — в военном деле да, впрочем, и во всех науках — для лучшего их усвоения: мы ведь знаем, какая бесконечная разница существует между человеком причастным к геометрии и непричастным». Для этого учителю рекомендуется подбирать задачи практического характера для рассматриваемых тем, учить детей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241D04" w:rsidRPr="00241D04" w:rsidRDefault="00241D04" w:rsidP="00241D0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МЕСТО УЧЕБНОГО КУРСА В УЧЕБНОМ ПЛАНЕ</w:t>
      </w:r>
    </w:p>
    <w:p w:rsidR="00241D04" w:rsidRPr="00241D04" w:rsidRDefault="00241D04" w:rsidP="00241D04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Согласно учебному плану в 7 классе изучается учебный курс «Геометрия», который включает следующие основные разделы содержания: «Геометрические фигуры и их свойства», «Измерение геометрических величин», а также «Декартовы координаты на плоскости», «Векторы», «Движения плоскости» и «Преобразования подобия». Учебный план предусматривает изучение геометрии на базовом уровне, исходя из 68 учебных часов в учебном году.</w:t>
      </w:r>
    </w:p>
    <w:p w:rsidR="00241D04" w:rsidRPr="00241D04" w:rsidRDefault="00241D04" w:rsidP="00241D0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КУРСА "ГЕОМЕТРИЯ"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Симметричные фигуры. Основные свойства осевой симметрии. Примеры симметрии в окружающем мире.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Равнобедренный и равносторонний треугольники. Неравенство треугольника.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Свойства и признаки равнобедренного треугольника. Признаки равенства треугольников.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Свойства и признаки параллельных прямых. Сумма углов треугольника. Внешние углы треугольника.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241D04" w:rsidRPr="00241D04" w:rsidRDefault="00241D04" w:rsidP="00241D04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241D04" w:rsidRPr="00241D04" w:rsidRDefault="00241D04" w:rsidP="00241D0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ПЛАНИРУЕМЫЕ ОБРАЗОВАТЕЛЬНЫЕ РЕЗУЛЬТАТЫ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Освоение учебного курса «Геометрия» должно обеспечивать достижение на уровне основного общего образования следующих личностных, </w:t>
      </w:r>
      <w:proofErr w:type="spellStart"/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метапредметных</w:t>
      </w:r>
      <w:proofErr w:type="spellEnd"/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 предметных образовательных результатов:</w:t>
      </w:r>
    </w:p>
    <w:p w:rsidR="00241D04" w:rsidRPr="00241D04" w:rsidRDefault="00241D04" w:rsidP="00241D0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Личностные результаты освоения программы учебного курса «Геометрия» характеризуются: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Патриотическое воспитание: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olor w:val="101050"/>
          <w:sz w:val="20"/>
          <w:szCs w:val="20"/>
          <w:shd w:val="clear" w:color="auto" w:fill="FFFFFF"/>
          <w:lang w:eastAsia="ru-RU"/>
        </w:rPr>
        <w:t>Гражданское </w:t>
      </w:r>
      <w:r w:rsidRPr="00241D04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и духовно-нравственное воспитание: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Трудовое воспитание: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Эстетическое воспитание</w:t>
      </w: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: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Ценности научного познания: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овладением языком математики и математической культурой как средством познания мира;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овладением простейшими навыками исследовательской деятельности.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Физическое воспитание, формирование культуры здоровья и эмоционального благополучия: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сформированностью</w:t>
      </w:r>
      <w:proofErr w:type="spellEnd"/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навыка рефлексии, признанием своего права на ошибку и такого же права другого человека.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Экологическое воспитание: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осознанием глобального характера экологических проблем и путей их решения.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241D04" w:rsidRPr="00241D04" w:rsidRDefault="00241D04" w:rsidP="00241D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 </w:t>
      </w:r>
    </w:p>
    <w:p w:rsidR="00241D04" w:rsidRPr="00241D04" w:rsidRDefault="00241D04" w:rsidP="00241D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241D04" w:rsidRPr="00241D04" w:rsidRDefault="00241D04" w:rsidP="00241D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41D04" w:rsidRPr="00241D04" w:rsidRDefault="00241D04" w:rsidP="00241D0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МЕТАПРЕДМЕТНЫЕ РЕЗУЛЬТАТЫ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Метапредметные</w:t>
      </w:r>
      <w:proofErr w:type="spellEnd"/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результаты освоения программы учебного курса «Геометрия» характеризуются овладением </w:t>
      </w:r>
      <w:r w:rsidRPr="00241D04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универсальными </w:t>
      </w:r>
      <w:r w:rsidRPr="00241D04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познавательными </w:t>
      </w:r>
      <w:r w:rsidRPr="00241D04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действиями, универсальными </w:t>
      </w:r>
      <w:r w:rsidRPr="00241D04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коммуникативными </w:t>
      </w:r>
      <w:r w:rsidRPr="00241D04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 и универсальными </w:t>
      </w:r>
      <w:r w:rsidRPr="00241D04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регулятивными </w:t>
      </w:r>
      <w:r w:rsidRPr="00241D04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1)   Универсальные </w:t>
      </w:r>
      <w:r w:rsidRPr="00241D04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познавательные </w:t>
      </w:r>
      <w:r w:rsidRPr="00241D04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Базовые логические действия:</w:t>
      </w:r>
    </w:p>
    <w:p w:rsidR="00241D04" w:rsidRPr="00241D04" w:rsidRDefault="00241D04" w:rsidP="00241D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41D04" w:rsidRPr="00241D04" w:rsidRDefault="00241D04" w:rsidP="00241D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41D04" w:rsidRPr="00241D04" w:rsidRDefault="00241D04" w:rsidP="00241D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241D04" w:rsidRPr="00241D04" w:rsidRDefault="00241D04" w:rsidP="00241D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41D04" w:rsidRPr="00241D04" w:rsidRDefault="00241D04" w:rsidP="00241D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контрпримеры</w:t>
      </w:r>
      <w:proofErr w:type="spellEnd"/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; обосновывать собственные рассуждения;</w:t>
      </w:r>
    </w:p>
    <w:p w:rsidR="00241D04" w:rsidRPr="00241D04" w:rsidRDefault="00241D04" w:rsidP="00241D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Базовые исследовательские действия:</w:t>
      </w:r>
    </w:p>
    <w:p w:rsidR="00241D04" w:rsidRPr="00241D04" w:rsidRDefault="00241D04" w:rsidP="00241D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41D04" w:rsidRPr="00241D04" w:rsidRDefault="00241D04" w:rsidP="00241D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41D04" w:rsidRPr="00241D04" w:rsidRDefault="00241D04" w:rsidP="00241D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41D04" w:rsidRPr="00241D04" w:rsidRDefault="00241D04" w:rsidP="00241D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Работа с информацией:</w:t>
      </w:r>
    </w:p>
    <w:p w:rsidR="00241D04" w:rsidRPr="00241D04" w:rsidRDefault="00241D04" w:rsidP="00241D0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241D04" w:rsidRPr="00241D04" w:rsidRDefault="00241D04" w:rsidP="00241D0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41D04" w:rsidRPr="00241D04" w:rsidRDefault="00241D04" w:rsidP="00241D0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41D04" w:rsidRPr="00241D04" w:rsidRDefault="00241D04" w:rsidP="00241D0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2)  Универсальные </w:t>
      </w:r>
      <w:r w:rsidRPr="00241D04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коммуникативные </w:t>
      </w:r>
      <w:r w:rsidRPr="00241D04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 xml:space="preserve">действия обеспечивают </w:t>
      </w:r>
      <w:proofErr w:type="spellStart"/>
      <w:r w:rsidRPr="00241D04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241D04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 xml:space="preserve"> социальных навыков обучающихся.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Общение:</w:t>
      </w:r>
    </w:p>
    <w:p w:rsidR="00241D04" w:rsidRPr="00241D04" w:rsidRDefault="00241D04" w:rsidP="00241D0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41D04" w:rsidRPr="00241D04" w:rsidRDefault="00241D04" w:rsidP="00241D0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41D04" w:rsidRPr="00241D04" w:rsidRDefault="00241D04" w:rsidP="00241D0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Сотрудничество:</w:t>
      </w:r>
    </w:p>
    <w:p w:rsidR="00241D04" w:rsidRPr="00241D04" w:rsidRDefault="00241D04" w:rsidP="00241D0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241D04" w:rsidRPr="00241D04" w:rsidRDefault="00241D04" w:rsidP="00241D0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41D04" w:rsidRPr="00241D04" w:rsidRDefault="00241D04" w:rsidP="00241D0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241D04" w:rsidRPr="00241D04" w:rsidRDefault="00241D04" w:rsidP="00241D0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выполнять свою часть работы и координировать свои действия с другими членами команды;</w:t>
      </w:r>
    </w:p>
    <w:p w:rsidR="00241D04" w:rsidRPr="00241D04" w:rsidRDefault="00241D04" w:rsidP="00241D0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3)  Универсальные </w:t>
      </w:r>
      <w:r w:rsidRPr="00241D04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регулятивные </w:t>
      </w:r>
      <w:r w:rsidRPr="00241D04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 обеспечивают формирование смысловых установок и жизненных навыков личности.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Самоорганизация: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Самоконтроль:</w:t>
      </w:r>
    </w:p>
    <w:p w:rsidR="00241D04" w:rsidRPr="00241D04" w:rsidRDefault="00241D04" w:rsidP="00241D0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241D04" w:rsidRPr="00241D04" w:rsidRDefault="00241D04" w:rsidP="00241D0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41D04" w:rsidRPr="00241D04" w:rsidRDefault="00241D04" w:rsidP="00241D0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недостижения</w:t>
      </w:r>
      <w:proofErr w:type="spellEnd"/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цели, находить ошибку, давать оценку приобретённому опыту.</w:t>
      </w:r>
    </w:p>
    <w:p w:rsidR="00241D04" w:rsidRPr="00241D04" w:rsidRDefault="00241D04" w:rsidP="00241D0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ПРЕДМЕТНЫЕ РЕЗУЛЬТАТЫ </w:t>
      </w:r>
    </w:p>
    <w:p w:rsidR="00241D04" w:rsidRPr="00241D04" w:rsidRDefault="00241D04" w:rsidP="00241D04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Освоение учебного курса «Геометрия»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241D04" w:rsidRPr="00241D04" w:rsidRDefault="00241D04" w:rsidP="00241D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241D04" w:rsidRPr="00241D04" w:rsidRDefault="00241D04" w:rsidP="00241D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241D04" w:rsidRPr="00241D04" w:rsidRDefault="00241D04" w:rsidP="00241D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Строить чертежи к геометрическим задачам.</w:t>
      </w:r>
    </w:p>
    <w:p w:rsidR="00241D04" w:rsidRPr="00241D04" w:rsidRDefault="00241D04" w:rsidP="00241D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241D04" w:rsidRPr="00241D04" w:rsidRDefault="00241D04" w:rsidP="00241D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Проводить логические рассуждения с использованием геометрических теорем.</w:t>
      </w:r>
    </w:p>
    <w:p w:rsidR="00241D04" w:rsidRPr="00241D04" w:rsidRDefault="00241D04" w:rsidP="00241D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241D04" w:rsidRPr="00241D04" w:rsidRDefault="00241D04" w:rsidP="00241D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241D04" w:rsidRPr="00241D04" w:rsidRDefault="00241D04" w:rsidP="00241D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Решать задачи на клетчатой бумаге.</w:t>
      </w:r>
    </w:p>
    <w:p w:rsidR="00241D04" w:rsidRPr="00241D04" w:rsidRDefault="00241D04" w:rsidP="00241D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241D04" w:rsidRPr="00241D04" w:rsidRDefault="00241D04" w:rsidP="00241D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241D04" w:rsidRPr="00241D04" w:rsidRDefault="00241D04" w:rsidP="00241D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241D04" w:rsidRPr="00241D04" w:rsidRDefault="00241D04" w:rsidP="00241D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241D04" w:rsidRPr="00241D04" w:rsidRDefault="00241D04" w:rsidP="00241D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Владеть понятием касательной к окружности, пользоваться теоремой о перпендикулярности касательной и радиуса, про ведённого к точке касания.</w:t>
      </w:r>
    </w:p>
    <w:p w:rsidR="00241D04" w:rsidRPr="00241D04" w:rsidRDefault="00241D04" w:rsidP="00241D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Пользоваться простейшими геометрическими неравенства ми, понимать их практический смысл.</w:t>
      </w:r>
    </w:p>
    <w:p w:rsidR="00241D04" w:rsidRPr="00241D04" w:rsidRDefault="00241D04" w:rsidP="00241D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41D04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Проводить основные геометрические построения с помощью циркуля и линейки.</w:t>
      </w:r>
    </w:p>
    <w:p w:rsidR="00241D04" w:rsidRPr="00241D04" w:rsidRDefault="00241D04" w:rsidP="00241D04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5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1"/>
        <w:gridCol w:w="2735"/>
        <w:gridCol w:w="752"/>
        <w:gridCol w:w="1712"/>
        <w:gridCol w:w="1768"/>
        <w:gridCol w:w="1232"/>
        <w:gridCol w:w="2788"/>
        <w:gridCol w:w="1341"/>
        <w:gridCol w:w="2479"/>
      </w:tblGrid>
      <w:tr w:rsidR="0055229C" w:rsidRPr="00241D04" w:rsidTr="009C614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53DC8" w:rsidRPr="00241D04" w:rsidTr="009C614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D04" w:rsidRPr="00241D04" w:rsidRDefault="00241D04" w:rsidP="00241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D04" w:rsidRPr="00241D04" w:rsidRDefault="00241D04" w:rsidP="00241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D04" w:rsidRPr="00241D04" w:rsidRDefault="00241D04" w:rsidP="00241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D04" w:rsidRPr="00241D04" w:rsidRDefault="00241D04" w:rsidP="00241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D04" w:rsidRPr="00241D04" w:rsidRDefault="00241D04" w:rsidP="00241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D04" w:rsidRPr="00241D04" w:rsidRDefault="00241D04" w:rsidP="00241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D04" w:rsidRPr="00241D04" w:rsidTr="009C614B">
        <w:tc>
          <w:tcPr>
            <w:tcW w:w="15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 Простейшие геометрические фигуры и их свойства. Измерение геометрических величин. </w:t>
            </w:r>
          </w:p>
        </w:tc>
      </w:tr>
      <w:tr w:rsidR="00453DC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Простейшие геометрические объекты точки прямые, лучи и углы, многоугольник, ломаная.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1D04" w:rsidRPr="00241D04" w:rsidRDefault="00A278D0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1D04" w:rsidRPr="00453DC8" w:rsidRDefault="009C614B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основные понятия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1D04" w:rsidRPr="00611288" w:rsidRDefault="00611288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Смежные и вертикальные углы.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A278D0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Проводить простейшие построения с помощью циркуля и линейки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Работа с простейшими чертежами.</w:t>
            </w: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A278D0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Проводить простейшие построения с помощью циркуля и линейки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Измерение линейных и угловых величин, вычисление отрезков и углов.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A278D0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Измерять линейные и угловые величины геометрических и практических объектов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Периметр и площадь фигур, составленных из прямоугольников.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A278D0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Вычислять периметры и площади фигур составленных из прямоугольников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11288" w:rsidRPr="00241D04" w:rsidTr="009C614B">
        <w:tc>
          <w:tcPr>
            <w:tcW w:w="15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41D04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Треугольники </w:t>
            </w: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Понятие о равных треугольниках и первичные представления о равных (конгруэнтных) фигурах.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A278D0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Распознавать пары равных треугольников на готовых чертежах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Три признака равенства треугольников.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1F5249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27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Выводить следствия из равенства треугольников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Признаки </w:t>
            </w: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равенства прямоугольных треугольников.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1F5249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9-10 </w:t>
            </w:r>
            <w:r w:rsidR="00A27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признаки равенства прямоугольных треугольников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Свойство медианы прямоугольного треугольника.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1F5249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  <w:r w:rsidR="00A27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Применять свойства медианы прямоугольного треугольника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Равнобедренные и равносторонние треугольники.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1F5249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11-12 </w:t>
            </w:r>
            <w:r w:rsidR="00A27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Распознавать равнобедренные и равносторонние треугольники, формулировать свойства и признаки равнобедренных треугольников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Признаки и свойства равнобедренного треугольника.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1F5249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</w:t>
            </w:r>
            <w:r w:rsidR="00A27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свойства и признаки равнобедренных треугольников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Против большей стороны треугольника лежит больший угол.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1F5249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13-14 </w:t>
            </w:r>
            <w:r w:rsidR="00A27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чертежи, решать задачи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Простейшие неравенства в геометрии.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1F5249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A27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чертежи, решать задачи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Неравенство треугольника.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1F5249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27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чертежи, решать задачи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Неравенство ломаной.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1F5249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27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чертежи, решать задачи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Прямоугольный треугольник с углом в 30</w:t>
            </w:r>
            <w:r w:rsidRPr="00241D0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°</w:t>
            </w: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1F5249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  <w:r w:rsidR="00A27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Применять признаки равенства прямоугольных треугольников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Первые понятия о доказательствах в геометрии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1F5249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  <w:r w:rsidR="00A27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Применять признаки равенства прямоугольных треугольников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11288" w:rsidRPr="00241D04" w:rsidTr="009C614B">
        <w:tc>
          <w:tcPr>
            <w:tcW w:w="15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41D04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Параллельные прямые, сумма </w:t>
            </w:r>
            <w:r w:rsidRPr="00241D04">
              <w:rPr>
                <w:rFonts w:ascii="Cambria" w:eastAsia="Times New Roman" w:hAnsi="Cambria" w:cs="Times New Roman"/>
                <w:b/>
                <w:bCs/>
                <w:color w:val="231F20"/>
                <w:spacing w:val="-1"/>
                <w:sz w:val="18"/>
                <w:szCs w:val="18"/>
                <w:lang w:eastAsia="ru-RU"/>
              </w:rPr>
              <w:t>углов</w:t>
            </w:r>
            <w:r w:rsidRPr="00241D04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 </w:t>
            </w:r>
            <w:r w:rsidRPr="00241D04">
              <w:rPr>
                <w:rFonts w:ascii="Cambria" w:eastAsia="Times New Roman" w:hAnsi="Cambria" w:cs="Times New Roman"/>
                <w:b/>
                <w:bCs/>
                <w:color w:val="231F20"/>
                <w:spacing w:val="-1"/>
                <w:sz w:val="18"/>
                <w:szCs w:val="18"/>
                <w:lang w:eastAsia="ru-RU"/>
              </w:rPr>
              <w:t>треугольника</w:t>
            </w: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Параллельные прямые, их свойства.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1F5249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19-20 </w:t>
            </w:r>
            <w:r w:rsidR="00A27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понятие параллельных прямых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Пятый постулат Евклида.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1F5249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20-21 </w:t>
            </w:r>
            <w:r w:rsidR="00A27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понятие параллельных прямых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Накрест лежащие, соответственные и односторонние углы (образованные при пересечении </w:t>
            </w: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параллельных прямых секущей).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1F5249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22-22</w:t>
            </w:r>
            <w:r w:rsidR="00A27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Изучать свойства углов образованных при пересечении параллельных прямых секущей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Признак параллельности прямых через равенство расстояний от точек одной прямой до второй прямой.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1F5249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22-23 </w:t>
            </w:r>
            <w:r w:rsidR="00A27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Изучать свойства углов образованных при пересечении параллельных прямых секущей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углов треугольника и многоугольника.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1F5249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 w:rsidR="00A27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Вычислять сумму углов треугольника и многоугольника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Внешние углы треугольника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A278D0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453DC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3D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Вычислять внешние углы треугольника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61128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15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41D04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Окружность и круг. Геометрические построения</w:t>
            </w: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Окружность, хорды и диаметры, их свойства.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A278D0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9565D5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5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определение окружности, хорды, диаметра, касательной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Касательная к окружности.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A278D0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9565D5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5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определение окружности, хорды, диаметра, касательной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Окружность, вписанная в угол.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A278D0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9565D5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5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определение окружности, хорды, диаметра, касательной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Понятие о ГМТ, применение в задачах.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A278D0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27-28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9565D5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5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Использовать метод ГМТ для доказательства теорем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Биссектриса и серединный перпендикуляр как геометрические места точек.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A278D0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9565D5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5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Использовать метод ГМТ для доказательства теорем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Окружность, описанная около треугольника.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A278D0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9565D5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5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Овладеть понятием описанной и вписанной окружности треугольника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Вписанная в треугольник окружность.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A278D0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31-30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9565D5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5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Овладеть понятием описанной и вписанной окружности треугольника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Простейшие задачи на построение.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A278D0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9565D5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5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Решать простейшие задачи на построение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11288" w:rsidRPr="00241D04" w:rsidTr="009C614B">
        <w:tc>
          <w:tcPr>
            <w:tcW w:w="15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  Повторение и обобщение знаний. </w:t>
            </w:r>
          </w:p>
        </w:tc>
      </w:tr>
      <w:tr w:rsidR="00611288" w:rsidRPr="00241D04" w:rsidTr="009C61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Повторен</w:t>
            </w: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ие и обобщение основных понятий и методов</w:t>
            </w: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 курса 7 класса.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A278D0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Повторен</w:t>
            </w: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ие и обобщение основных понятий и методов</w:t>
            </w: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 курса 7 класса.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611288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1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288" w:rsidRPr="00241D04" w:rsidTr="009C614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11288" w:rsidRPr="00241D04" w:rsidTr="0061128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11288" w:rsidRPr="00241D04" w:rsidRDefault="00611288" w:rsidP="0061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41D04" w:rsidRPr="00241D04" w:rsidRDefault="00241D04" w:rsidP="00241D04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241D04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ПОУРОЧНОЕ ПЛАНИРОВАНИЕ </w:t>
      </w:r>
    </w:p>
    <w:tbl>
      <w:tblPr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3206"/>
        <w:gridCol w:w="752"/>
        <w:gridCol w:w="1765"/>
        <w:gridCol w:w="1821"/>
        <w:gridCol w:w="1268"/>
        <w:gridCol w:w="1436"/>
      </w:tblGrid>
      <w:tr w:rsidR="00241D04" w:rsidRPr="00241D04" w:rsidTr="00241D0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696531" w:rsidRPr="00241D04" w:rsidTr="00241D0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D04" w:rsidRPr="00241D04" w:rsidRDefault="00241D04" w:rsidP="00241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D04" w:rsidRPr="00241D04" w:rsidRDefault="00241D04" w:rsidP="00241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1D04" w:rsidRPr="00241D04" w:rsidRDefault="00241D04" w:rsidP="0024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D04" w:rsidRPr="00241D04" w:rsidRDefault="00241D04" w:rsidP="00241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D04" w:rsidRPr="00241D04" w:rsidRDefault="00241D04" w:rsidP="00241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Простейшие геометрические объекты точки прямые, лучи и углы, многоугольник, ломаная.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Простейшие геометрические объекты точки прямые, лучи и углы, многоугольник, ломаная.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Смежные и вертикальные углы.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Смежные и вертикальные углы.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Работа с простейшими чертежами.</w:t>
            </w: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Работа с простейшими чертежами.</w:t>
            </w: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Измерение линейных и угловых величин, вычисление отрезков и углов.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Измерение линейных и угловых величин, вычисление отрезков и углов.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Измерение линейных и угловых величин, вычисление отрезков и углов.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Периметр и площадь фигур, составленных из прямоугольников.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Периметр и площадь фигур, составленных из прямоугольников.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Периметр и площадь фигур, составленных из прямоугольников.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Понятие о равных треугольниках и первичные представления о равных (конгруэнтных) фигурах.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Три признака равенства треугольников.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Три признака равенства треугольников.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Признаки </w:t>
            </w: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равенства прямоугольных треугольников.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Default="00696531" w:rsidP="00696531">
            <w:r w:rsidRPr="00603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Свойство медианы прямоугольного треугольника.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Default="00696531" w:rsidP="00696531">
            <w:r w:rsidRPr="00603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Свойство медианы прямоугольного треугольника.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Равнобедренные и равносторонние треугольники.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Равнобедренные и равносторонние треугольники.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Default="00696531" w:rsidP="00696531">
            <w:r w:rsidRPr="00184F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Признаки и свойства равнобедренного треугольника.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Default="00696531" w:rsidP="00696531">
            <w:r w:rsidRPr="00184F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Признаки и свойства равнобедренного треугольника.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Против большей стороны треугольника лежит больший угол.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Против большей стороны треугольника лежит больший угол.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Простейшие неравенства в геометрии.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Неравенство треугольника.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Неравенство треугольника.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Неравенство ломаной.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Прямоугольный треугольник с углом в 30</w:t>
            </w:r>
            <w:r w:rsidRPr="00241D0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°</w:t>
            </w: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Прямоугольный треугольник с углом в 30</w:t>
            </w:r>
            <w:r w:rsidRPr="00241D0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°</w:t>
            </w: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Прямоугольный треугольник с углом в 30</w:t>
            </w:r>
            <w:r w:rsidRPr="00241D0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°</w:t>
            </w: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1C6DAB">
        <w:trPr>
          <w:trHeight w:val="5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Первые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понятия о доказательствах в геом</w:t>
            </w: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етрии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Параллельные прямые, их свойства.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Параллельные прямые, их свойства.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Пятый постулат Евклида.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Пятый постулат Евклида.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Накрест лежащие, соответственные и односторонние углы (образованные при пересечении параллельных прямых секущей).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Накрест лежащие, соответственные и односторонние углы (образованные при пересечении параллельных прямых секущей).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Признак параллельности прямых через равенство расстояний от точек одной прямой до второй прямой.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Признак параллельности прямых через равенство расстояний от точек одной прямой до второй прямой.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углов треугольника и многоугольника.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углов треугольника и многоугольника.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углов треугольника и многоугольника.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Внешние углы треугольника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Внешние углы треугольника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№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Окружность, хорды и диаметры, их свойства.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Касательная к окружности.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Окружность, вписанная в угол.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Понятие о ГМТ, применение в задачах.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Понятие о ГМТ, применение в задачах.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Биссектриса и серединный перпендикуляр как геометрические места точек.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Биссектриса и серединный перпендикуляр как геометрические места точек.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Окружность, описанная около треугольника.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Окружность, описанная около треугольника.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Вписанная в треугольник окружность.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Вписанная в треугольник окружность.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Простейшие задачи на построение.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Простейшие задачи на построение.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Повторен</w:t>
            </w: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ие и обобщение основных понятий и методов</w:t>
            </w: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 курса 7 класса.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Повторен</w:t>
            </w: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ие и обобщение основных понятий и методов</w:t>
            </w: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 курса 7 класса.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№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696531" w:rsidRPr="00241D04" w:rsidTr="009565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531" w:rsidRPr="00241D04" w:rsidRDefault="00696531" w:rsidP="0069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Повторен</w:t>
            </w: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ие и обобщение основных понятий и методов</w:t>
            </w:r>
            <w:r w:rsidRPr="00241D0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 курса 7 класса.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241D04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Pr="00611288" w:rsidRDefault="00696531" w:rsidP="006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531" w:rsidRDefault="00696531" w:rsidP="00696531">
            <w:r w:rsidRPr="00615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CE0FAD" w:rsidRPr="00241D04" w:rsidTr="00241D0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0FAD" w:rsidRPr="00241D04" w:rsidRDefault="00CE0FAD" w:rsidP="00CE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0FAD" w:rsidRPr="00241D04" w:rsidRDefault="00CE0FAD" w:rsidP="00CE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0FAD" w:rsidRPr="00241D04" w:rsidRDefault="00CE0FAD" w:rsidP="00CE0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0FAD" w:rsidRPr="00241D04" w:rsidRDefault="00CE0FAD" w:rsidP="00CE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0FAD" w:rsidRPr="00241D04" w:rsidRDefault="00CE0FAD" w:rsidP="00CE0F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10C4" w:rsidRDefault="009010C4" w:rsidP="0069653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</w:pPr>
    </w:p>
    <w:sectPr w:rsidR="009010C4" w:rsidSect="00241D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03FA"/>
    <w:multiLevelType w:val="multilevel"/>
    <w:tmpl w:val="65D0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3B734D"/>
    <w:multiLevelType w:val="multilevel"/>
    <w:tmpl w:val="2F0A1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EB24FA"/>
    <w:multiLevelType w:val="multilevel"/>
    <w:tmpl w:val="85488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DC1FB0"/>
    <w:multiLevelType w:val="multilevel"/>
    <w:tmpl w:val="98569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9C4CE2"/>
    <w:multiLevelType w:val="multilevel"/>
    <w:tmpl w:val="812E3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F97807"/>
    <w:multiLevelType w:val="multilevel"/>
    <w:tmpl w:val="098EC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8618FC"/>
    <w:multiLevelType w:val="multilevel"/>
    <w:tmpl w:val="4294B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A90C99"/>
    <w:multiLevelType w:val="multilevel"/>
    <w:tmpl w:val="03C4D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3A50"/>
    <w:rsid w:val="001C6DAB"/>
    <w:rsid w:val="001F5249"/>
    <w:rsid w:val="00241D04"/>
    <w:rsid w:val="00453DC8"/>
    <w:rsid w:val="0055229C"/>
    <w:rsid w:val="0059223E"/>
    <w:rsid w:val="00611288"/>
    <w:rsid w:val="00696531"/>
    <w:rsid w:val="009010C4"/>
    <w:rsid w:val="009565D5"/>
    <w:rsid w:val="009C614B"/>
    <w:rsid w:val="00A278D0"/>
    <w:rsid w:val="00CE0FAD"/>
    <w:rsid w:val="00EA3A50"/>
    <w:rsid w:val="00EB0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23E"/>
  </w:style>
  <w:style w:type="paragraph" w:styleId="1">
    <w:name w:val="heading 1"/>
    <w:basedOn w:val="a"/>
    <w:link w:val="10"/>
    <w:uiPriority w:val="9"/>
    <w:qFormat/>
    <w:rsid w:val="00241D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41D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41D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D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1D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1D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41D04"/>
  </w:style>
  <w:style w:type="paragraph" w:styleId="a3">
    <w:name w:val="Normal (Web)"/>
    <w:basedOn w:val="a"/>
    <w:uiPriority w:val="99"/>
    <w:semiHidden/>
    <w:unhideWhenUsed/>
    <w:rsid w:val="00241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241D04"/>
  </w:style>
  <w:style w:type="character" w:styleId="a4">
    <w:name w:val="Strong"/>
    <w:basedOn w:val="a0"/>
    <w:uiPriority w:val="22"/>
    <w:qFormat/>
    <w:rsid w:val="00241D0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B0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0E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3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76185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0699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7522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5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19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8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8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6910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6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43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4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0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6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5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105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21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9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1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5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2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282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1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1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10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5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3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43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6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6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2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55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2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8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3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61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8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8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2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1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3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0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94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82086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90856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9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2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13024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7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36682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3978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77563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21592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0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2406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2019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19</Pages>
  <Words>4675</Words>
  <Characters>26651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6</cp:revision>
  <dcterms:created xsi:type="dcterms:W3CDTF">2022-09-15T19:52:00Z</dcterms:created>
  <dcterms:modified xsi:type="dcterms:W3CDTF">2022-09-24T07:53:00Z</dcterms:modified>
</cp:coreProperties>
</file>