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6791" w:rsidRDefault="00226791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6719570" cy="9244020"/>
            <wp:effectExtent l="1905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570" cy="924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791" w:rsidRDefault="00226791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</w:p>
    <w:p w:rsidR="00226791" w:rsidRDefault="00226791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</w:p>
    <w:p w:rsidR="00226791" w:rsidRDefault="00226791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</w:p>
    <w:p w:rsidR="00680F07" w:rsidRPr="00680F07" w:rsidRDefault="00680F07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lastRenderedPageBreak/>
        <w:t>ПОЯСНИТЕЛЬНАЯ ЗАПИСКА</w:t>
      </w:r>
    </w:p>
    <w:p w:rsidR="00680F07" w:rsidRPr="00680F07" w:rsidRDefault="00634E1C" w:rsidP="00680F07">
      <w:pPr>
        <w:spacing w:after="39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</w:r>
      <w:r w:rsidRPr="00634E1C">
        <w:rPr>
          <w:rFonts w:ascii="Calibri" w:eastAsia="Calibri" w:hAnsi="Calibri" w:cs="Calibri"/>
          <w:noProof/>
          <w:color w:val="000000"/>
          <w:lang w:eastAsia="ru-RU"/>
        </w:rPr>
        <w:pict>
          <v:group id="Group 23069" o:spid="_x0000_s1026" style="width:528.15pt;height:.6pt;mso-position-horizontal-relative:char;mso-position-vertical-relative:line" coordsize="67074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">
            <v:shape id="Shape 34267" o:spid="_x0000_s1027" style="position:absolute;width:67074;height:91;visibility:visible" coordsize="6707471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" adj="0,,0" path="m,l6707471,r,9144l,9144,,e" fillcolor="black" stroked="f" strokeweight="0">
              <v:stroke miterlimit="83231f" joinstyle="miter"/>
              <v:formulas/>
              <v:path arrowok="t" o:connecttype="segments" textboxrect="0,0,6707471,9144"/>
            </v:shape>
            <w10:wrap type="none"/>
            <w10:anchorlock/>
          </v:group>
        </w:pict>
      </w:r>
    </w:p>
    <w:p w:rsidR="00680F07" w:rsidRPr="00680F07" w:rsidRDefault="00680F07" w:rsidP="00680F07">
      <w:pPr>
        <w:keepNext/>
        <w:keepLines/>
        <w:spacing w:after="126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ОБЩАЯ ХАРАКТЕРИСТИКА УЧЕБНОГО ПРЕДМЕТА «ОБЩЕСТВОЗНАНИЕ»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Рабочая программа по обществознанию для 6 класса составлена на основе положений и требований к результатам освоения основной образовательной программы, представленных в Федеральном государственном образовательном стандарте основного общего образования, в соответствии с Концепцией преподавания учебного предмета «Обществознание» (2018 г.), а также с учётом Примерной программы воспитания (2020 г.). Обществознание играет ведущую роль в выполнении школой функции интеграции молодёжи в современное общество: учебный предмет позволяет последовательно раскрывать учащимся подросткового возраста особенности современного общества, различные аспекты взаимодействия в современных условиях людей друг с другом, с основными институтами государства и гражданского общества, регулирующие эти взаимодействия социальные нормы.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Изучение курса «Обществознание», включающего знания о российском обществе и направлениях его развития в современных условиях, об основах конституционного строя нашей страны, правах и обязанностях человека и гражданина, способствует воспитанию российской гражданской идентичности, готовности к служению Отечеству, приверженности </w:t>
      </w:r>
      <w:proofErr w:type="spellStart"/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нацио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​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нальным</w:t>
      </w:r>
      <w:proofErr w:type="spellEnd"/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ценностям. Привлечение при изучении курса различных источников социальной информации, включая СМИ и Интернет, помогает школьникам освоить язык современной культурной, социально-экономической и политической коммуникации, вносит свой вклад в формирование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метапредметных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умений извлекать необходимые сведения, осмысливать, преобразовывать и применять их.</w:t>
      </w:r>
    </w:p>
    <w:p w:rsidR="00680F07" w:rsidRPr="00680F07" w:rsidRDefault="00680F07" w:rsidP="00680F07">
      <w:pPr>
        <w:spacing w:after="120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Изучение учебного курса «Обществознание» содействует вхождению обучающихся в мир культуры и общественных ценностей и в то же время открытию и утверждению собственного «Я», формированию способности к рефлексии, оценке своих возможностей и осознанию своего места в обществе.</w:t>
      </w:r>
    </w:p>
    <w:p w:rsidR="00680F07" w:rsidRPr="00680F07" w:rsidRDefault="00680F07" w:rsidP="00680F07">
      <w:pPr>
        <w:keepNext/>
        <w:keepLines/>
        <w:spacing w:after="126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ЦЕЛИ ИЗУЧЕНИЯ УЧЕБНОГО ПРЕДМЕТА «ОБЩЕСТВОЗНАНИЕ»</w:t>
      </w:r>
    </w:p>
    <w:p w:rsidR="00680F07" w:rsidRPr="00680F07" w:rsidRDefault="00680F07" w:rsidP="00680F07">
      <w:pPr>
        <w:spacing w:after="11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Целями обществоведческого образования в основной школе являются: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воспитание общероссийской идентичности, патриотизма, гражданственности, социальной ответственности, правового ​самосознания, приверженности базовым ценностям нашего народа;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развитие у обучающихся понимания приоритетности общенациональных интересов, приверженности правовым принципам, закреплённым в Конституции Российской Федерации и законодательстве Российской Федерации;</w:t>
      </w:r>
    </w:p>
    <w:p w:rsidR="00680F07" w:rsidRPr="00680F07" w:rsidRDefault="00680F07" w:rsidP="00680F07">
      <w:pPr>
        <w:spacing w:after="120" w:line="290" w:lineRule="auto"/>
        <w:ind w:left="430" w:right="11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развитие личности на исключительно важном этапе её социализации — в подростковом возрасте, становление её духовно-нравственной, политической и правовой культуры, социального поведения, основанного на уважении закона и правопорядка; развитие интереса к изучению социальных и гуманитарных дисциплин; способности к личному самоопределению, самореализации, самоконтролю; мотивации к высокопроизводительной, наукоёмкой трудовой деятельности;</w:t>
      </w:r>
    </w:p>
    <w:p w:rsidR="00680F07" w:rsidRPr="00680F07" w:rsidRDefault="00680F07" w:rsidP="00680F07">
      <w:pPr>
        <w:spacing w:after="3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формирование у обучающихся целостной картины общества, адекватной современному уровню знаний и доступной по содержанию для школьников подросткового возраста; освоение учащимися знаний об основных сферах человеческой деятельности, социальных институтах, нормах, регулирующих общественные отношения, необходимые для взаимодействия с социальной средой и выполнения типичных социальных ролей человека и гражданина;</w:t>
      </w:r>
      <w:proofErr w:type="gramEnd"/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>—  овладение умениями функционально грамотного человека: получать из разнообразных источников и критически осмысливать социальную информацию, систематизировать, анализировать полученные данные;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освоение способов познавательной, коммуникативной, практической деятельности, необходимых для участия в жизни гражданского общества и государства;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создание условий для освоения обучающимися способов успешного взаимодействия с различными политическими, правовыми, финансово-экономическими и другими социальными институтами для реализации личностного потенциала в современном динамично развивающемся российском обществе;</w:t>
      </w:r>
    </w:p>
    <w:p w:rsidR="00680F07" w:rsidRPr="00680F07" w:rsidRDefault="00680F07" w:rsidP="00680F07">
      <w:pPr>
        <w:spacing w:after="108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 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семейнобытовой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сферах; для соотнесения своих действий и действий других людей с нравственными ценностями и нормами поведения, установленными законом; содействия правовыми способами и средствами защите правопорядка в обществе.</w:t>
      </w:r>
      <w:proofErr w:type="gramEnd"/>
    </w:p>
    <w:p w:rsidR="00680F07" w:rsidRPr="00680F07" w:rsidRDefault="00680F07" w:rsidP="00680F07">
      <w:pPr>
        <w:keepNext/>
        <w:keepLines/>
        <w:spacing w:after="126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МЕСТО УЧЕБНОГО ПРЕДМЕТА «ОБЩЕСТВОЗНАНИЕ» В УЧЕБНОМ ПЛАНЕ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 соответствии с учебным планом общее количество времени на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учебный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года обучения составляет 34 часа. Недельная нагрузка составляет 1 час. </w:t>
      </w: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br w:type="page"/>
      </w:r>
    </w:p>
    <w:p w:rsidR="00680F07" w:rsidRPr="00680F07" w:rsidRDefault="00680F07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lastRenderedPageBreak/>
        <w:t xml:space="preserve">СОДЕРЖАНИЕ УЧЕБНОГО ПРЕДМЕТА </w:t>
      </w:r>
    </w:p>
    <w:p w:rsidR="00680F07" w:rsidRPr="00680F07" w:rsidRDefault="00634E1C" w:rsidP="00680F07">
      <w:pPr>
        <w:spacing w:after="27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</w:r>
      <w:r w:rsidRPr="00634E1C">
        <w:rPr>
          <w:rFonts w:ascii="Calibri" w:eastAsia="Calibri" w:hAnsi="Calibri" w:cs="Calibri"/>
          <w:noProof/>
          <w:color w:val="000000"/>
          <w:lang w:eastAsia="ru-RU"/>
        </w:rPr>
        <w:pict>
          <v:group id="Group 22427" o:spid="_x0000_s1038" style="width:528.15pt;height:.6pt;mso-position-horizontal-relative:char;mso-position-vertical-relative:line" coordsize="67074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">
            <v:shape id="Shape 34269" o:spid="_x0000_s1039" style="position:absolute;width:67074;height:91;visibility:visible" coordsize="6707471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" adj="0,,0" path="m,l6707471,r,9144l,9144,,e" fillcolor="black" stroked="f" strokeweight="0">
              <v:stroke miterlimit="83231f" joinstyle="miter"/>
              <v:formulas/>
              <v:path arrowok="t" o:connecttype="segments" textboxrect="0,0,6707471,9144"/>
            </v:shape>
            <w10:wrap type="none"/>
            <w10:anchorlock/>
          </v:group>
        </w:pict>
      </w:r>
    </w:p>
    <w:p w:rsidR="00680F07" w:rsidRPr="00680F07" w:rsidRDefault="00680F07" w:rsidP="00680F07">
      <w:pPr>
        <w:keepNext/>
        <w:keepLines/>
        <w:spacing w:after="30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Человек и его социальное окружение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Биологическое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и социальное в человеке. Черты сходства и различия человека и животного.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Потребности человека (биологические, социальные, духовные). Способности человека.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Индивид, индивидуальность, личность. Возрастные периоды жизни человека и формирование личности. Отношения между поколениями. Особенности подросткового возраста.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Люди с ограниченными возможностями здоровья, их особые потребности и социальная позиция.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Цели и мотивы деятельности. Виды деятельности (игра, труд, учение). Познание человеком мира и самого себя как вид деятельности.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Право человека на образование. Школьное образование. Права и обязанности учащегося.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Общение. Цели и средства общения. Особенности общения подростков. Общение в современных условиях.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Отношения в малых группах. Групповые нормы и правила. Лидерство в группе. Межличностные отношения (деловые, личные).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Отношения в семье. Роль семьи в жизни человека и общества. Семейные традиции. Семейный досуг.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Свободное время подростка.</w:t>
      </w:r>
    </w:p>
    <w:p w:rsidR="00680F07" w:rsidRPr="00680F07" w:rsidRDefault="00680F07" w:rsidP="00680F07">
      <w:pPr>
        <w:spacing w:after="125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Отношения с друзьями и сверстниками. Конфликты в межличностных отношениях.</w:t>
      </w:r>
    </w:p>
    <w:p w:rsidR="00680F07" w:rsidRPr="00680F07" w:rsidRDefault="00680F07" w:rsidP="00680F07">
      <w:pPr>
        <w:keepNext/>
        <w:keepLines/>
        <w:spacing w:after="30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Общество, в котором мы живём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Что такое общество. Связь общества и природы. Устройство общественной жизни. Основные сферы жизни общества и их взаимодействие.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Социальные общности и группы. Положение человека в обществе.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Что такое экономика. Взаимосвязь жизни общества и его экономического развития. Виды экономической деятельности. Ресурсы и возможности экономики нашей страны.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Политическая жизнь общества. Россия — многонациональное государство. Государственная власть в нашей стране. Государственный Герб, Государственный Флаг, Государственный Гимн Российской Федерации. Наша страна в начале XXI века. Место нашей Родины среди современных государств.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Культурная жизнь. Духовные ценности, традиционные ценности российского народа.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Развитие общества. Усиление взаимосвязей стран и народов в условиях современного общества.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Глобальные проблемы современности и возможности их решения усилиями международного сообщества и международных организаций.</w:t>
      </w:r>
    </w:p>
    <w:p w:rsidR="00680F07" w:rsidRPr="00680F07" w:rsidRDefault="00680F07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ПЛАНИРУЕМЫЕ ОБРАЗОВАТЕЛЬНЫЕ РЕЗУЛЬТАТЫ</w:t>
      </w:r>
    </w:p>
    <w:p w:rsidR="00680F07" w:rsidRPr="00680F07" w:rsidRDefault="00634E1C" w:rsidP="00680F07">
      <w:pPr>
        <w:spacing w:after="266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</w:r>
      <w:r w:rsidRPr="00634E1C">
        <w:rPr>
          <w:rFonts w:ascii="Calibri" w:eastAsia="Calibri" w:hAnsi="Calibri" w:cs="Calibri"/>
          <w:noProof/>
          <w:color w:val="000000"/>
          <w:lang w:eastAsia="ru-RU"/>
        </w:rPr>
        <w:pict>
          <v:group id="Group 22626" o:spid="_x0000_s1036" style="width:528.15pt;height:.6pt;mso-position-horizontal-relative:char;mso-position-vertical-relative:line" coordsize="67074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">
            <v:shape id="Shape 34271" o:spid="_x0000_s1037" style="position:absolute;width:67074;height:91;visibility:visible" coordsize="6707471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" adj="0,,0" path="m,l6707471,r,9144l,9144,,e" fillcolor="black" stroked="f" strokeweight="0">
              <v:stroke miterlimit="83231f" joinstyle="miter"/>
              <v:formulas/>
              <v:path arrowok="t" o:connecttype="segments" textboxrect="0,0,6707471,9144"/>
            </v:shape>
            <w10:wrap type="none"/>
            <w10:anchorlock/>
          </v:group>
        </w:pic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Личностные и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метапредметные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результаты представлены с учётом особенностей преподавания обществознания в основной школе.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Планируемые предметные результаты и содержание учебного предмета распределены по годам обучения с учётом входящих в курс содержательных модулей (разделов) и требований к результатам освоения основной образовательной программы, представленных в Федеральном государственном образовательном стандарте основного общего образования, а также с учётом Примерной программы воспитания. Содержательные модули (разделы) охватывают знания об обществе и человеке в целом, знания всех основных сфер жизни общества и знание основ российского права. Представленный в программе вариант распределения модулей (разделов) по годам обучения является одним из возможных.</w:t>
      </w:r>
    </w:p>
    <w:p w:rsidR="00680F07" w:rsidRPr="00680F07" w:rsidRDefault="00680F07" w:rsidP="00680F07">
      <w:pPr>
        <w:spacing w:after="312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>Научным сообществом и представителями высшей школы предлагается такое распределение содержания, при котором модуль (раздел) «Основы российского права» замыкает изучение курса в основной школе.</w:t>
      </w:r>
    </w:p>
    <w:p w:rsidR="00680F07" w:rsidRPr="00680F07" w:rsidRDefault="00680F07" w:rsidP="00680F07">
      <w:pPr>
        <w:keepNext/>
        <w:keepLines/>
        <w:spacing w:after="126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ЛИЧНОСТНЫЕ РЕЗУЛЬТАТЫ</w:t>
      </w:r>
    </w:p>
    <w:p w:rsidR="00680F07" w:rsidRPr="00680F07" w:rsidRDefault="00680F07" w:rsidP="00680F07">
      <w:pPr>
        <w:spacing w:after="120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Личностные результаты воплощают традиционные российские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социокультурные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и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духовнонравственные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ценности, принятые в обществе нормы поведения, отражают готовность обучающихся руководствоваться ими в жизни, во взаимодействии с другими людьми, при принятии собственных решений.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основным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направлениям воспитательной деятельности, в том числе в части: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Гражданского воспитания: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готовность к выполнению обязанностей гражданина и реализации его прав, уважение прав, свобод 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многоконфессиональном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обществе; представление о способах противодействия коррупции;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готовность к разнообразной созидательной деятельности, стремление к взаимопониманию и взаимопомощи; активное участие в школьном самоуправлении; готовность к участию в гуманитарной деятельности (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волонтёрство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, помощь людям, нуждающимся в ней).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   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Патриотического воспитания: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осознание российской гражданской идентичности в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поликультурном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и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многоконфессиональном</w:t>
      </w:r>
      <w:proofErr w:type="spell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обществе;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— России, к науке, искусству, спорту, технологиям, боевым подвигам и трудовым достижениям народа; уважение к символам России, государственным праздникам; историческому, природному наследию и памятникам, традициям разных народов, проживающих в родной стране.</w:t>
      </w:r>
      <w:proofErr w:type="gramEnd"/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Духовно-нравственного воспитания: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ориентация на моральные ценности и нормы в ситуациях нравственного выбора; готовность</w:t>
      </w:r>
    </w:p>
    <w:p w:rsidR="00680F07" w:rsidRPr="00680F07" w:rsidRDefault="00680F07" w:rsidP="00680F07">
      <w:pPr>
        <w:spacing w:after="36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поступков; свобода и ответственность личности в условиях индивидуального и общественного пространства.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Физического воспитания, формирования культуры здоровья и эмоционального благополучия: </w:t>
      </w: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осознание ценности жизни; ответственное отношение к своему здоровью и установка на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здоровый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образ жизни; 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 соблюдение правил безопасности, в том числе навыки безопасного поведения в </w:t>
      </w:r>
      <w:proofErr w:type="spellStart"/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интернет-среде</w:t>
      </w:r>
      <w:proofErr w:type="spellEnd"/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способность адаптироваться к стрессовым ситуациям и меняющимся социальным,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информационным и природным условиям, в том числе осмысляя собственный опыт и выстраивая дальнейшие цели;</w:t>
      </w:r>
    </w:p>
    <w:p w:rsidR="00680F07" w:rsidRPr="00680F07" w:rsidRDefault="00680F07" w:rsidP="00680F07">
      <w:pPr>
        <w:spacing w:after="3" w:line="290" w:lineRule="auto"/>
        <w:ind w:left="190" w:right="816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умение принимать себя и других, не осуждая;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сформированность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навыков рефлексии, признание своего права на ошибку и такого же права</w:t>
      </w:r>
    </w:p>
    <w:p w:rsidR="00680F07" w:rsidRPr="00680F07" w:rsidRDefault="00680F07" w:rsidP="00680F07">
      <w:pPr>
        <w:spacing w:after="33"/>
        <w:ind w:left="180" w:right="7707" w:hanging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другого человека. 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Трудового воспитания: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установка на активное участие в решении практических задач (в рамках семьи, образовательной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организации,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изучаемого предметного знания; осознание важности обучения на протяжении всей жизни для успешной профессиональной деятельности и развитие необходимых умений для этого;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уважение к труду и результатам трудовой деятельности;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 </w:t>
      </w: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  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Экологического воспитания: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ориентация на применение знаний из социальных и естественных наук для решения задач в области</w:t>
      </w:r>
    </w:p>
    <w:p w:rsidR="00680F07" w:rsidRPr="00680F07" w:rsidRDefault="00680F07" w:rsidP="00680F07">
      <w:pPr>
        <w:spacing w:after="3" w:line="290" w:lineRule="auto"/>
        <w:ind w:left="-5" w:right="222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окружающей среды, планирования поступков и оценка возможных последствий своих действий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</w:t>
      </w:r>
      <w:proofErr w:type="spellStart"/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взаимос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​вязи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природной, технологической и социальной сред; готовность к участию в практической деятельности экологической направленности.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 Ценности научного познания: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ориентация в деятельности на современную систему научных представлений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основных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закономерностях развития человека, природы и общества, о взаимосвязях человека с природной и социальной средой; овладение языковой и читательской культурой как средством познания мира; овладение основными навыками исследовательской деятельности;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 </w:t>
      </w:r>
      <w:proofErr w:type="gramEnd"/>
    </w:p>
    <w:p w:rsidR="00680F07" w:rsidRPr="00680F07" w:rsidRDefault="00680F07" w:rsidP="00680F07">
      <w:pPr>
        <w:spacing w:after="33"/>
        <w:ind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Личностные результаты, обеспечивающие адаптацию </w:t>
      </w:r>
      <w:proofErr w:type="gramStart"/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обучающегося</w:t>
      </w:r>
      <w:proofErr w:type="gramEnd"/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 xml:space="preserve"> к изменяющимся условиям социальной и природной среды:   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освоение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обучающимися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социального опыта, основных социальных ролей, соответствующих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способность обучающихся во взаимодействии в условиях неопределённости, открытость опыту и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знаниям других;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способность действовать в условиях неопределённости, открытость опыту и знаниям других, повышать уровень своей компетентности через практическую деятельность, в том числе умение учиться у других людей; осознавать в совместной деятельности новые знания, навыки и компетенции из опыта других; 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неизвестных, осознавать дефицит собственных знаний и компетентностей, планировать своё развитие;         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навык выявления и связывания образов, способность формирования новых знаний, в том числе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способность формулировать идеи, понятия, гипотезы об объектах и явлениях, в том числе ранее неизвестных, осознавать дефицит собственных знаний и компетентностей, планировать своё развитие;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умение распознавать конкретные примеры понятия по характерным признакам, выполнять операции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в соответствии с определением и простейшими свойствами понятия, конкретизировать понятие примерами, использовать понятие и его свойства при решении задач (далее — оперировать понятиями), а также оперировать терминами и представлениями в области концепции устойчивого развития; </w:t>
      </w:r>
    </w:p>
    <w:p w:rsidR="00680F07" w:rsidRPr="00680F07" w:rsidRDefault="00680F07" w:rsidP="00680F07">
      <w:pPr>
        <w:spacing w:after="3" w:line="290" w:lineRule="auto"/>
        <w:ind w:left="190" w:right="596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умение анализировать и выявлять взаимосвязи природы, общества и экономики; умение оценивать свои действия с учётом влияния на окружающую среду, достижений целей 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преодоления вызовов, возможных глобальных последствий;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способность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обучающихся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осознавать стрессовую ситуацию, оценивать происходящие изменения и</w:t>
      </w:r>
    </w:p>
    <w:p w:rsidR="00680F07" w:rsidRPr="00680F07" w:rsidRDefault="00680F07" w:rsidP="00680F07">
      <w:pPr>
        <w:spacing w:after="192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произошедшей ситуации; быть готовым действовать в отсутствие гарантий успеха.</w:t>
      </w:r>
      <w:proofErr w:type="gramEnd"/>
    </w:p>
    <w:p w:rsidR="00680F07" w:rsidRPr="00680F07" w:rsidRDefault="00680F07" w:rsidP="00680F07">
      <w:pPr>
        <w:keepNext/>
        <w:keepLines/>
        <w:spacing w:after="126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МЕТАПРЕДМЕТНЫЕ РЕЗУЛЬТАТЫ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Метапредметные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результаты освоения основной образовательной программы, формируемые при изучении обществознания:</w:t>
      </w:r>
    </w:p>
    <w:p w:rsidR="00680F07" w:rsidRPr="00680F07" w:rsidRDefault="00680F07" w:rsidP="00680F07">
      <w:pPr>
        <w:spacing w:after="25" w:line="265" w:lineRule="auto"/>
        <w:ind w:left="190" w:right="162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 xml:space="preserve">1. Овладение универсальными учебными познавательными действиями 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Базовые логические действия: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выявлять и характеризовать существенные признаки социальных явлений и процессов; устанавливать существенный признак классификации социальных фактов, основания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для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их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обобщения и сравнения, критерии проводимого анализа;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с учётом предложенной задачи выявлять закономерности и противоречия в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рассматриваемых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фактах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, данных и наблюдениях;</w:t>
      </w:r>
    </w:p>
    <w:p w:rsidR="00680F07" w:rsidRPr="00680F07" w:rsidRDefault="00680F07" w:rsidP="00680F07">
      <w:pPr>
        <w:spacing w:after="3" w:line="290" w:lineRule="auto"/>
        <w:ind w:left="190" w:right="239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предлагать критерии для выявления закономерностей и противоречий; выявлять дефицит информации, данных, необходимых для решения поставленной задачи; выявлять причинно-следственные связи при изучении явлений и процессов; делать выводы с использованием дедуктивных и индуктивных умозаключений, умозаключений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</w:t>
      </w:r>
      <w:proofErr w:type="gramEnd"/>
    </w:p>
    <w:p w:rsidR="00680F07" w:rsidRPr="00680F07" w:rsidRDefault="00680F07" w:rsidP="00680F07">
      <w:pPr>
        <w:spacing w:after="3" w:line="290" w:lineRule="auto"/>
        <w:ind w:left="165" w:right="925" w:hanging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аналогии, формулировать гипотезы о взаимосвязях; самостоятельно выбирать способ решения учебной задачи (сравнивать несколько вариантов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решения, выбирать </w:t>
      </w:r>
      <w:proofErr w:type="spellStart"/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наи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​более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подходящий с учётом самостоятельно выделенных критериев).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Базовые исследовательские действия:</w:t>
      </w:r>
    </w:p>
    <w:p w:rsidR="00680F07" w:rsidRPr="00680F07" w:rsidRDefault="00680F07" w:rsidP="00680F07">
      <w:pPr>
        <w:spacing w:after="3" w:line="290" w:lineRule="auto"/>
        <w:ind w:left="190" w:right="8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использовать вопросы как исследовательский инструмент познания; формулировать вопросы, фиксирующие разрыв между реальным и желательным состоянием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ситуации, объекта, самостоятельно устанавливать искомое и данное;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формулировать гипотезу об истинности собственных суждений и суждений других, аргументировать свою позицию, мнение;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проводить по самостоятельно составленному плану небольшое исследование по установлению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особенностей объекта изучения, причинно-следственных связей и зависимостей объектов между собой;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оценивать на применимость и достоверность информацию, полученную в ходе исследования; самостоятельно формулировать обобщения и выводы по результатам проведённого наблюдения,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исследования, владеть инструментами оценки достоверности полученных выводов и обобщений;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прогнозировать возможное дальнейшее развитие процессов, событий и их последствия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аналогичных или сходных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ситуациях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, выдвигать предположения об их развитии в новых условиях и контекстах.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Работа с информацией: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применять различные методы, инструменты и запросы при поиске и отборе информации или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>данных из источников с учётом предложенной учебной задачи и заданных критериев;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выбирать, анализировать, систематизировать и интерпретировать информацию различных видов 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форм  представления;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находить сходные аргументы (подтверждающие или опровергающие одну и ту же идею, версию)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различных информационных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источниках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;</w:t>
      </w:r>
    </w:p>
    <w:p w:rsidR="00680F07" w:rsidRPr="00680F07" w:rsidRDefault="00680F07" w:rsidP="00680F07">
      <w:pPr>
        <w:spacing w:after="3" w:line="290" w:lineRule="auto"/>
        <w:ind w:left="190" w:right="192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самостоятельно выбирать оптимальную форму представления информации; оценивать надёжность информации по критериям, предложенным педагогическим работником или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сформулированным самостоятельно;</w:t>
      </w:r>
    </w:p>
    <w:p w:rsidR="00680F07" w:rsidRPr="00680F07" w:rsidRDefault="00680F07" w:rsidP="00680F07">
      <w:pPr>
        <w:spacing w:after="125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эффективно запоминать и систематизировать информацию.</w:t>
      </w:r>
    </w:p>
    <w:p w:rsidR="00680F07" w:rsidRPr="00680F07" w:rsidRDefault="00680F07" w:rsidP="00680F07">
      <w:pPr>
        <w:spacing w:after="25" w:line="265" w:lineRule="auto"/>
        <w:ind w:left="190" w:right="1157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 xml:space="preserve">2. Овладение универсальными учебными коммуникативными действиями 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Общение: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воспринимать и формулировать суждения, выражать эмоции в соответствии с целями и условиями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общения;</w:t>
      </w:r>
    </w:p>
    <w:p w:rsidR="00680F07" w:rsidRPr="00680F07" w:rsidRDefault="00680F07" w:rsidP="00680F07">
      <w:pPr>
        <w:spacing w:after="3" w:line="290" w:lineRule="auto"/>
        <w:ind w:left="190" w:right="703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выражать себя (свою точку зрения) в устных и письменных текстах; распознавать невербальные средства общения, понимать значение социальных знаков, знать 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распознавать предпосылки конфликтных ситуаций и смягчать конфликты, вести переговоры;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понимать намерения других, проявлять уважительное отношение к собеседнику и в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корректной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форме формулировать свои возражения;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 ходе диалога и (или) дискуссии задавать вопросы по существу обсуждаемой темы и высказывать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идеи, нацеленные на решение задачи и поддержание благожелательности общения;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сопоставлять свои суждения с суждениями других участников диалога, обнаруживать различие 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сходство позиций;</w:t>
      </w:r>
    </w:p>
    <w:p w:rsidR="00680F07" w:rsidRPr="00680F07" w:rsidRDefault="00680F07" w:rsidP="00680F07">
      <w:pPr>
        <w:spacing w:after="3" w:line="290" w:lineRule="auto"/>
        <w:ind w:left="190" w:right="100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публично представлять результаты выполненного исследования, проекта; самостоятельно выбирать формат выступления с учётом задач презентации и особенностей</w:t>
      </w:r>
    </w:p>
    <w:p w:rsidR="00680F07" w:rsidRPr="00680F07" w:rsidRDefault="00680F07" w:rsidP="00680F07">
      <w:pPr>
        <w:spacing w:after="3" w:line="290" w:lineRule="auto"/>
        <w:ind w:left="-5" w:right="986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аудитории и в соответствии с ним составлять устные и письменные тексты с использованием иллюстративных материалов. 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Совместная деятельность: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понимать и использовать преимущества командной и индивидуальной работы при решении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680F07" w:rsidRPr="00680F07" w:rsidRDefault="00680F07" w:rsidP="00680F07">
      <w:pPr>
        <w:spacing w:after="3" w:line="290" w:lineRule="auto"/>
        <w:ind w:left="-15" w:right="50" w:firstLine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уметь обобщать мнения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нескольких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людей, проявлять готовность руководить, выполнять поручения, подчиняться;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выполнять свою часть работы, достигать качественного результата по своему направлению и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координировать свои действия с другими членами команды;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оценивать качество своего вклада в общий продукт по критериям, самостоятельно</w:t>
      </w:r>
    </w:p>
    <w:p w:rsidR="00680F07" w:rsidRPr="00680F07" w:rsidRDefault="00680F07" w:rsidP="00680F07">
      <w:pPr>
        <w:spacing w:after="120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сформулированным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680F07" w:rsidRPr="00680F07" w:rsidRDefault="00680F07" w:rsidP="00680F07">
      <w:pPr>
        <w:spacing w:after="25" w:line="265" w:lineRule="auto"/>
        <w:ind w:left="190" w:right="753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 xml:space="preserve">3. Овладение универсальными учебными регулятивными действиями </w:t>
      </w: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Самоорганизация:</w:t>
      </w:r>
    </w:p>
    <w:p w:rsidR="00680F07" w:rsidRPr="00680F07" w:rsidRDefault="00680F07" w:rsidP="00680F07">
      <w:pPr>
        <w:spacing w:after="3" w:line="290" w:lineRule="auto"/>
        <w:ind w:left="190" w:right="324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выявлять проблемы для решения в жизненных и учебных ситуациях; ориентироваться в различных подходах принятия решений (индивидуальное, принятие решения в</w:t>
      </w:r>
      <w:proofErr w:type="gramEnd"/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>группе, принятие решений в группе);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самостоятельно составлять алгоритм решения задачи (или его часть), выбирать способ решения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учебной задачи с учётом имеющихся ресурсов и собственных возможностей, аргументировать предлагаемые варианты решений;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составлять план действий (план реализации намеченного алгоритма решения), корректировать</w:t>
      </w:r>
    </w:p>
    <w:p w:rsidR="00680F07" w:rsidRPr="00680F07" w:rsidRDefault="00680F07" w:rsidP="00680F07">
      <w:pPr>
        <w:spacing w:after="3" w:line="290" w:lineRule="auto"/>
        <w:ind w:left="165" w:right="1407" w:hanging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предложенный алгоритм с учётом получения новых знаний об изучаемом объекте; делать выбор и брать ответственность за решение.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Самоконтроль:</w:t>
      </w:r>
    </w:p>
    <w:p w:rsidR="00680F07" w:rsidRPr="00680F07" w:rsidRDefault="00680F07" w:rsidP="00680F07">
      <w:pPr>
        <w:spacing w:after="3" w:line="290" w:lineRule="auto"/>
        <w:ind w:left="190" w:right="689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владеть способами самоконтроля,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самомотивации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и рефлексии; давать адекватную оценку ситуации и предлагать план её изменения; учитывать контекст и предвидеть трудности, которые могут возникнуть при решении учебной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задачи, адаптировать решение к меняющимся обстоятельствам;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объяснять причины достижения (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недостижения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) результатов деятельности, давать оценку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приобретённому опыту, уметь находить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позитивное</w:t>
      </w:r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в произошедшей ситуации;</w:t>
      </w:r>
    </w:p>
    <w:p w:rsidR="00680F07" w:rsidRPr="00680F07" w:rsidRDefault="00680F07" w:rsidP="00680F07">
      <w:pPr>
        <w:spacing w:after="3" w:line="290" w:lineRule="auto"/>
        <w:ind w:left="19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вносить коррективы в деятельность на основе новых обстоятельств, изменившихся ситуаций,</w:t>
      </w:r>
    </w:p>
    <w:p w:rsidR="00680F07" w:rsidRPr="00680F07" w:rsidRDefault="00680F07" w:rsidP="00680F07">
      <w:pPr>
        <w:spacing w:after="3" w:line="290" w:lineRule="auto"/>
        <w:ind w:left="165" w:right="4578" w:hanging="18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установленных ошибок, возникших трудностей; оценивать соответствие результата цели и условиям.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Эмоциональный интеллект:</w:t>
      </w:r>
    </w:p>
    <w:p w:rsidR="00680F07" w:rsidRPr="00680F07" w:rsidRDefault="00680F07" w:rsidP="00680F07">
      <w:pPr>
        <w:spacing w:after="3" w:line="290" w:lineRule="auto"/>
        <w:ind w:left="190" w:right="21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различать, называть и управлять собственными эмоциями и эмоциями других; выявлять и анализировать причины эмоций; ставить себя на место другого человека, понимать мотивы и намерения другого; регулировать способ выражения эмоций.</w:t>
      </w:r>
    </w:p>
    <w:p w:rsidR="00680F07" w:rsidRPr="00680F07" w:rsidRDefault="00680F07" w:rsidP="00680F07">
      <w:pPr>
        <w:spacing w:after="33"/>
        <w:ind w:left="17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i/>
          <w:color w:val="000000"/>
          <w:sz w:val="24"/>
          <w:lang w:eastAsia="ru-RU"/>
        </w:rPr>
        <w:t>Принятие себя и других:</w:t>
      </w:r>
    </w:p>
    <w:p w:rsidR="00680F07" w:rsidRPr="00680F07" w:rsidRDefault="00680F07" w:rsidP="00680F07">
      <w:pPr>
        <w:spacing w:after="192" w:line="290" w:lineRule="auto"/>
        <w:ind w:left="190" w:right="4251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осознанно относиться к другому человеку, его мнению; признавать своё право на ошибку и такое же право другого; принимать себя и других, не осуждая; открытость себе и другим; осознавать невозможность контролировать всё вокруг.</w:t>
      </w:r>
    </w:p>
    <w:p w:rsidR="00680F07" w:rsidRPr="00680F07" w:rsidRDefault="00680F07" w:rsidP="00680F07">
      <w:pPr>
        <w:spacing w:after="126" w:line="265" w:lineRule="auto"/>
        <w:ind w:left="-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ПРЕДМЕТНЫЕ РЕЗУЛЬТАТЫ</w:t>
      </w:r>
    </w:p>
    <w:p w:rsidR="00680F07" w:rsidRPr="00680F07" w:rsidRDefault="00680F07" w:rsidP="00680F07">
      <w:pPr>
        <w:keepNext/>
        <w:keepLines/>
        <w:spacing w:after="126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Человек и его социальное окружение</w:t>
      </w:r>
    </w:p>
    <w:p w:rsidR="00680F07" w:rsidRPr="00680F07" w:rsidRDefault="00680F07" w:rsidP="00680F07">
      <w:pPr>
        <w:spacing w:after="3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осваивать и применять знания о социальных свойствах человека, формировании личности, деятельности человека и её видах, образовании, правах и обязанностях учащихся, общении и его правилах, особенностях взаимодействия человека с другими людьми;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характеризовать традиционные российские духовно-нравственные ценности на примерах семьи, семейных традиций; характеризовать основные потребности человека, показывать их индивидуальный характер; особенности личностного становления и социальной позиции людей с ограниченными возможностями здоровья; деятельность человека; образование и его значение для человека и общества;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приводить примеры деятельности людей, её различных мотивов и особенностей в современных условиях; малых групп, положения человека в группе; конфликтных ситуаций в малой группе и конструктивных разрешений конфликтов; проявлений лидерства, соперничества и сотрудничества людей в группах;</w:t>
      </w:r>
    </w:p>
    <w:p w:rsidR="00680F07" w:rsidRPr="00680F07" w:rsidRDefault="00680F07" w:rsidP="00680F07">
      <w:pPr>
        <w:spacing w:after="125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классифицировать по разным признакам виды деятельности человека, потребности людей;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>—  сравнивать понятия «индивид», «индивидуальность», «личность»; свойства человека и животных; виды деятельности (игра, труд, учение);</w:t>
      </w:r>
      <w:proofErr w:type="gramEnd"/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устанавливать и объяснять взаимосвязи людей в малых группах; целей, способов и результатов деятельности, целей и средств общения;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использовать полученные знания для объяснения (устного и письменного) сущности общения как социального явления, познания человеком мира и самого себя как вида деятельности, роли непрерывного образования, значения личного социального опыта при осуществлении образовательной деятельности и общения в школе, семье, группе сверстников;</w:t>
      </w:r>
    </w:p>
    <w:p w:rsidR="00680F07" w:rsidRPr="00680F07" w:rsidRDefault="00680F07" w:rsidP="00680F07">
      <w:pPr>
        <w:spacing w:after="120" w:line="290" w:lineRule="auto"/>
        <w:ind w:left="430" w:right="14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определять и аргументировать с опорой на обществоведческие знания и личный социальный опыт своё отношение к людям с ограниченными возможностями здоровья, к различным способам выражения личной индивидуальности, к различным формам неформального общения подростков;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решать познавательные и практические задачи, касающиеся прав и обязанностей учащегося; отражающие особенности ​отношений в семье, со сверстниками, старшими и младшими;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овладевать смысловым чтением текстов обществоведческой тематики, в том числе извлечений из Закона «Об образовании в Российской Федерации»; составлять на их основе план, преобразовывать текстовую информацию в таблицу, схему;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искать и извлекать информацию о связи поколений в нашем обществе, об особенностях подросткового возраста, о правах и обязанностях учащегося из разных адаптированных источников (в том числе учебных материалов) и публикаций СМИ с соблюдением правил информационной безопасности при работе в Интернете;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анализировать, обобщать, систематизировать, оценивать социальную информацию о человеке и его социальном окружении из адаптированных источников (в том числе учебных материалов) и публикаций в СМИ;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оценивать собственные поступки и поведение других людей в ходе общения, в ситуациях взаимодействия с людьми с ограниченными возможностями здоровья; оценивать своё отношение к учёбе как важному виду деятельности;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приобретать опыт использования полученных знаний в практической деятельности, в повседневной жизни для выстраивания отношений с представителями старших поколений, со сверстниками и младшими по возрасту, активного участия в жизни школы и класса;</w:t>
      </w:r>
    </w:p>
    <w:p w:rsidR="00680F07" w:rsidRPr="00680F07" w:rsidRDefault="00680F07" w:rsidP="00680F07">
      <w:pPr>
        <w:spacing w:after="144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приобретать опыт совместной деятельности, включая взаимодействие с людьми другой культуры, национальной и религиозной принадлежности на основе гуманистических ценностей, взаимопонимания между людьми разных культур.</w:t>
      </w:r>
    </w:p>
    <w:p w:rsidR="00680F07" w:rsidRPr="00680F07" w:rsidRDefault="00680F07" w:rsidP="00680F07">
      <w:pPr>
        <w:keepNext/>
        <w:keepLines/>
        <w:spacing w:after="126" w:line="265" w:lineRule="auto"/>
        <w:ind w:left="190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Общество, в котором мы живём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осваивать и применять знания об обществе и природе, положении человека в обществе; процессах и явлениях в экономической жизни общества; явлениях в политической жизни общества, о народах России, о государственной власти в Российской Федерации; культуре и духовной жизни; типах общества, глобальных проблемах;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 характеризовать устройство общества, российское государство, высшие органы государственной власти в Российской Федерации, традиционные российские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духовнонравственные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ценности, особенности информационного общества;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>—  приводить примеры разного положения людей в обществе, видов экономической деятельности, глобальных проблем;</w:t>
      </w:r>
    </w:p>
    <w:p w:rsidR="00680F07" w:rsidRPr="00680F07" w:rsidRDefault="00680F07" w:rsidP="00680F07">
      <w:pPr>
        <w:spacing w:after="125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классифицировать социальные общности и группы;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 сравнивать социальные общности и группы, положение в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об​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ществе</w:t>
      </w:r>
      <w:proofErr w:type="spellEnd"/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различных людей; различные формы хозяйствования;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устанавливать  взаимодействия общества и природы, человека и общества, деятельности основных участников экономики;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использовать полученные знания для объяснения (устного и письменного) влияния природы на общество и общества на природу сущности и взаимосвязей явлений, процессов социальной действительности;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определять и аргументировать с опорой на обществоведческие знания, факты общественной жизни и личный социальный опыт своё отношение к проблемам взаимодействия человека и природы, сохранению духовных ценностей российского народа;</w:t>
      </w:r>
    </w:p>
    <w:p w:rsidR="00680F07" w:rsidRPr="00680F07" w:rsidRDefault="00680F07" w:rsidP="00680F07">
      <w:pPr>
        <w:spacing w:after="120" w:line="290" w:lineRule="auto"/>
        <w:ind w:left="430" w:right="132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решать познавательные и практические задачи (в том числе задачи, отражающие возможности юного гражданина внести свой вклад в решение экологической проблемы);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 овладевать смысловым чтением текстов обществоведческой тематики, касающихся отношений человека и природы, </w:t>
      </w:r>
      <w:proofErr w:type="gram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уст​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ройства</w:t>
      </w:r>
      <w:proofErr w:type="spellEnd"/>
      <w:proofErr w:type="gram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общественной жизни, основных сфер жизни общества;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извлекать информацию из разных источников о человеке и обществе, включая информацию о народах России;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анализировать, обобщать, систематизировать, оценивать социальную информацию, включая экономико-статистическую, из адаптированных источников (в том числе учебных материалов) и публикаций в СМИ; используя обществоведческие знания, формулировать выводы;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оценивать собственные поступки и поведение других людей с точки зрения их соответствия духовным традициям общества;</w:t>
      </w:r>
    </w:p>
    <w:p w:rsidR="00680F07" w:rsidRPr="00680F07" w:rsidRDefault="00680F07" w:rsidP="00680F07">
      <w:pPr>
        <w:spacing w:after="120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использовать полученные знания, включая основы финансовой грамотности, в практической деятельности, направленной на охрану природы; защиту прав потребителя (в том числе потребителя финансовых услуг), на соблюдение традиций общества, в котором мы живём;</w:t>
      </w:r>
    </w:p>
    <w:p w:rsidR="00680F07" w:rsidRPr="00680F07" w:rsidRDefault="00680F07" w:rsidP="00680F07">
      <w:pPr>
        <w:spacing w:after="3" w:line="290" w:lineRule="auto"/>
        <w:ind w:left="430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—  осуществлять совместную деятельность, включая взаимодействие с людьми другой культуры, национальной и религиозной принадлежности на основе взаимопонимания между людьми разных культур; осознавать ценность культуры и традиций народов России.</w:t>
      </w:r>
    </w:p>
    <w:p w:rsidR="00680F07" w:rsidRPr="00680F07" w:rsidRDefault="00680F07" w:rsidP="00680F07">
      <w:pPr>
        <w:spacing w:after="3" w:line="290" w:lineRule="auto"/>
        <w:ind w:left="173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  <w:sectPr w:rsidR="00680F07" w:rsidRPr="00680F07">
          <w:pgSz w:w="11900" w:h="16840"/>
          <w:pgMar w:top="620" w:right="652" w:bottom="590" w:left="666" w:header="720" w:footer="720" w:gutter="0"/>
          <w:cols w:space="720"/>
        </w:sectPr>
      </w:pPr>
    </w:p>
    <w:p w:rsidR="00680F07" w:rsidRPr="00680F07" w:rsidRDefault="00634E1C" w:rsidP="00680F07">
      <w:pPr>
        <w:spacing w:after="54"/>
        <w:ind w:left="-774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  <w:lastRenderedPageBreak/>
        <w:pict>
          <v:group id="Group 24599" o:spid="_x0000_s1034" style="position:absolute;left:0;text-align:left;margin-left:33.3pt;margin-top:41.7pt;width:775.65pt;height:.6pt;z-index:251659264;mso-position-horizontal-relative:page;mso-position-vertical-relative:page" coordsize="98506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">
            <v:shape id="Shape 34273" o:spid="_x0000_s1035" style="position:absolute;width:98506;height:91;visibility:visible" coordsize="9850686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" adj="0,,0" path="m,l9850686,r,9144l,9144,,e" fillcolor="black" stroked="f" strokeweight="0">
              <v:stroke miterlimit="83231f" joinstyle="miter"/>
              <v:formulas/>
              <v:path arrowok="t" o:connecttype="segments" textboxrect="0,0,9850686,9144"/>
            </v:shape>
            <w10:wrap type="topAndBottom" anchorx="page" anchory="page"/>
          </v:group>
        </w:pict>
      </w:r>
      <w:r w:rsidR="00680F07" w:rsidRPr="00680F07">
        <w:rPr>
          <w:rFonts w:ascii="Times New Roman" w:eastAsia="Times New Roman" w:hAnsi="Times New Roman" w:cs="Times New Roman"/>
          <w:b/>
          <w:color w:val="000000"/>
          <w:sz w:val="19"/>
          <w:lang w:eastAsia="ru-RU"/>
        </w:rPr>
        <w:t xml:space="preserve">ТЕМАТИЧЕСКОЕ ПЛАНИРОВАНИЕ </w:t>
      </w:r>
    </w:p>
    <w:tbl>
      <w:tblPr>
        <w:tblStyle w:val="TableGrid"/>
        <w:tblW w:w="15501" w:type="dxa"/>
        <w:tblInd w:w="-768" w:type="dxa"/>
        <w:tblCellMar>
          <w:top w:w="116" w:type="dxa"/>
          <w:left w:w="78" w:type="dxa"/>
          <w:right w:w="75" w:type="dxa"/>
        </w:tblCellMar>
        <w:tblLook w:val="04A0"/>
      </w:tblPr>
      <w:tblGrid>
        <w:gridCol w:w="399"/>
        <w:gridCol w:w="1191"/>
        <w:gridCol w:w="14"/>
        <w:gridCol w:w="496"/>
        <w:gridCol w:w="32"/>
        <w:gridCol w:w="1021"/>
        <w:gridCol w:w="84"/>
        <w:gridCol w:w="1002"/>
        <w:gridCol w:w="139"/>
        <w:gridCol w:w="626"/>
        <w:gridCol w:w="178"/>
        <w:gridCol w:w="5243"/>
        <w:gridCol w:w="418"/>
        <w:gridCol w:w="881"/>
        <w:gridCol w:w="356"/>
        <w:gridCol w:w="3421"/>
      </w:tblGrid>
      <w:tr w:rsidR="00680F07" w:rsidRPr="00680F07" w:rsidTr="00680F07">
        <w:trPr>
          <w:trHeight w:val="348"/>
        </w:trPr>
        <w:tc>
          <w:tcPr>
            <w:tcW w:w="396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№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proofErr w:type="spellStart"/>
            <w:proofErr w:type="gramStart"/>
            <w:r w:rsidRPr="00680F07">
              <w:rPr>
                <w:b/>
                <w:color w:val="000000"/>
                <w:sz w:val="16"/>
              </w:rPr>
              <w:t>п</w:t>
            </w:r>
            <w:proofErr w:type="spellEnd"/>
            <w:proofErr w:type="gramEnd"/>
            <w:r w:rsidRPr="00680F07">
              <w:rPr>
                <w:b/>
                <w:color w:val="000000"/>
                <w:sz w:val="16"/>
              </w:rPr>
              <w:t>/</w:t>
            </w:r>
            <w:proofErr w:type="spellStart"/>
            <w:r w:rsidRPr="00680F07">
              <w:rPr>
                <w:b/>
                <w:color w:val="000000"/>
                <w:sz w:val="16"/>
              </w:rPr>
              <w:t>п</w:t>
            </w:r>
            <w:proofErr w:type="spellEnd"/>
          </w:p>
        </w:tc>
        <w:tc>
          <w:tcPr>
            <w:tcW w:w="1205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Количество часов</w:t>
            </w:r>
          </w:p>
        </w:tc>
        <w:tc>
          <w:tcPr>
            <w:tcW w:w="8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Дата изучения</w:t>
            </w:r>
          </w:p>
        </w:tc>
        <w:tc>
          <w:tcPr>
            <w:tcW w:w="566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Виды деятельности</w:t>
            </w:r>
          </w:p>
        </w:tc>
        <w:tc>
          <w:tcPr>
            <w:tcW w:w="1237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Виды, формы контроля</w:t>
            </w:r>
          </w:p>
        </w:tc>
        <w:tc>
          <w:tcPr>
            <w:tcW w:w="3421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Электронные (цифровые) образовательные ресурсы</w:t>
            </w:r>
          </w:p>
        </w:tc>
      </w:tr>
      <w:tr w:rsidR="00680F07" w:rsidRPr="00680F07" w:rsidTr="00776F34">
        <w:trPr>
          <w:trHeight w:val="540"/>
        </w:trPr>
        <w:tc>
          <w:tcPr>
            <w:tcW w:w="0" w:type="auto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2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всего</w:t>
            </w:r>
          </w:p>
        </w:tc>
        <w:tc>
          <w:tcPr>
            <w:tcW w:w="110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контрольные работы</w:t>
            </w:r>
          </w:p>
        </w:tc>
        <w:tc>
          <w:tcPr>
            <w:tcW w:w="114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практические работы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</w:tr>
      <w:tr w:rsidR="00680F07" w:rsidRPr="00680F07" w:rsidTr="00680F07">
        <w:trPr>
          <w:trHeight w:val="348"/>
        </w:trPr>
        <w:tc>
          <w:tcPr>
            <w:tcW w:w="4375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Раздел 1.</w:t>
            </w:r>
            <w:r w:rsidRPr="00680F07">
              <w:rPr>
                <w:b/>
                <w:color w:val="000000"/>
                <w:sz w:val="16"/>
              </w:rPr>
              <w:t xml:space="preserve"> Человек и его социальное окружение </w:t>
            </w:r>
          </w:p>
        </w:tc>
        <w:tc>
          <w:tcPr>
            <w:tcW w:w="804" w:type="dxa"/>
            <w:gridSpan w:val="2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4" w:type="dxa"/>
            <w:gridSpan w:val="2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1237" w:type="dxa"/>
            <w:gridSpan w:val="2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34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</w:tr>
      <w:tr w:rsidR="00680F07" w:rsidRPr="00680F07" w:rsidTr="00680F07">
        <w:tblPrEx>
          <w:tblCellMar>
            <w:top w:w="104" w:type="dxa"/>
            <w:right w:w="77" w:type="dxa"/>
          </w:tblCellMar>
        </w:tblPrEx>
        <w:trPr>
          <w:trHeight w:val="9702"/>
        </w:trPr>
        <w:tc>
          <w:tcPr>
            <w:tcW w:w="3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1.1.</w:t>
            </w:r>
          </w:p>
        </w:tc>
        <w:tc>
          <w:tcPr>
            <w:tcW w:w="11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Социальное становление человека</w:t>
            </w:r>
          </w:p>
        </w:tc>
        <w:tc>
          <w:tcPr>
            <w:tcW w:w="51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6</w:t>
            </w:r>
          </w:p>
        </w:tc>
        <w:tc>
          <w:tcPr>
            <w:tcW w:w="105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108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76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4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социальных свойствах человека: распознавать в предлагаемых ситуациях особенности биологического и социального в человеке; Сравнивать свойства человека и животных: отбирать приведённые в тексте описания свойств; называть особенности, свойственные только человеку; Характеризовать основные потребности человека; показывать их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индивидуальный характер: описывать ситуации конкретного содержания; Классифицировать потребности людей: составлять классификационную таблицу на две-три строки;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ценностное отношение к окружающим людям;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Выявлять причинно-следственные связи при изучении явлений и процессов; Осваивать и применять знания о формировании личности: находить соответствующие сведения в учебном тексте и сравнительных таблицах; Сравнивать понятия «индивид», «индивидуальность», «личность»: различать основные смыслы понятий и отражаемые ими черты природы человека;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Определять и аргументировать с опорой на обществоведческие знания и личный социальный опыт своё отношение к различным способам выражения личной индивидуальности: формулировать суждения на основе информации, предложенной учителем; выражать своё отношение к поступкам людей в конкретных ситуациях;</w:t>
            </w:r>
          </w:p>
          <w:p w:rsidR="00680F07" w:rsidRPr="00680F07" w:rsidRDefault="00680F07" w:rsidP="00680F07">
            <w:pPr>
              <w:spacing w:line="255" w:lineRule="auto"/>
              <w:ind w:right="10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Искать и извлекать из разных источников информацию о связи поколений в нашем обществе, об особенностях подросткового возраста: выявлять соответствующие факты из разных адаптированных источников (в том числе учебных материалов) и публикаций СМИ с соблюдением правил информационной безопасности при работе в Интернете;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Приобретать опыт использования полученных знаний в практической деятельности, в повседневной жизни для выстраивания отношений с представителями старших поколений, со сверстниками и младшими по возрасту: выполнять проблемные задания, индивидуальные и групповые проекты.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внутреннюю позицию личности как особого ценностного отношения к себе, окружающим людям и жизни в целом;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Выбирать, анализировать, систематизировать и интерпретировать информацию различных видов и форм представления;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Характеризовать особенности личностного становления и социальной позиции людей с ограниченными возможностями здоровья: описывать проявления воли, настойчивости, целеустремлённости и других личностных качеств этих людей; Определять и аргументировать с опорой на обществоведческие знания и личный социальный опыт своё отношение к людям с ограниченными возможностями здоровья: формулировать суждения на основе информации, предложенной учителем; выражать своё отношение к поступкам людей в конкретных ситуациях; Оценивать собственные поступки и поведение других людей в ситуациях взаимодействия с людьми с ограниченными возможностями здоровья: выражать свою точку зрения, участвовать в дискуссии. Основы функциональной грамотности: глобальные компетенции</w:t>
            </w:r>
            <w:proofErr w:type="gramStart"/>
            <w:r w:rsidRPr="00680F07">
              <w:rPr>
                <w:color w:val="000000"/>
                <w:sz w:val="16"/>
              </w:rPr>
              <w:t xml:space="preserve"> Ф</w:t>
            </w:r>
            <w:proofErr w:type="gramEnd"/>
            <w:r w:rsidRPr="00680F07">
              <w:rPr>
                <w:color w:val="000000"/>
                <w:sz w:val="16"/>
              </w:rPr>
              <w:t xml:space="preserve">ормировать </w:t>
            </w:r>
            <w:r w:rsidRPr="00680F07">
              <w:rPr>
                <w:color w:val="000000"/>
                <w:sz w:val="16"/>
              </w:rPr>
              <w:lastRenderedPageBreak/>
              <w:t>ценностное отношение к окружающим людям;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Выявлять причинно-следственные связи при изучении факторов формирования личности;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Выбирать и интерпретировать информацию различных видов и форм представления;</w:t>
            </w:r>
          </w:p>
        </w:tc>
        <w:tc>
          <w:tcPr>
            <w:tcW w:w="129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Контрольная работа; Тестирование;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Практическая работа; Самооценка с использованием "Оценочного листа";</w:t>
            </w:r>
          </w:p>
        </w:tc>
        <w:tc>
          <w:tcPr>
            <w:tcW w:w="37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proofErr w:type="gramStart"/>
            <w:r w:rsidRPr="00680F07">
              <w:rPr>
                <w:color w:val="000000"/>
                <w:sz w:val="16"/>
              </w:rPr>
              <w:t>https://resh.edu.ru/subject/lesson/7111/start/255594/ https://resh.edu.ru/subject/lesson/7112/start/296138/ https://resh.edu.ru/subject/lesson/7113/start/297843/ https://resh.edu.ru/subject/lesson/7114/start/255532/ https://resh.edu.ru/subject/lesson/7115/start/255873/ https://resh.edu.ru/subject/lesson/7116/start/255842/ https://resh.edu.ru/subject/lesson</w:t>
            </w:r>
            <w:proofErr w:type="gramEnd"/>
            <w:r w:rsidRPr="00680F07">
              <w:rPr>
                <w:color w:val="000000"/>
                <w:sz w:val="16"/>
              </w:rPr>
              <w:t>/7117/start/255811/</w:t>
            </w:r>
          </w:p>
        </w:tc>
      </w:tr>
    </w:tbl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104" w:type="dxa"/>
          <w:left w:w="78" w:type="dxa"/>
          <w:right w:w="72" w:type="dxa"/>
        </w:tblCellMar>
        <w:tblLook w:val="04A0"/>
      </w:tblPr>
      <w:tblGrid>
        <w:gridCol w:w="395"/>
        <w:gridCol w:w="1195"/>
        <w:gridCol w:w="511"/>
        <w:gridCol w:w="1054"/>
        <w:gridCol w:w="1088"/>
        <w:gridCol w:w="766"/>
        <w:gridCol w:w="5424"/>
        <w:gridCol w:w="1294"/>
        <w:gridCol w:w="3774"/>
      </w:tblGrid>
      <w:tr w:rsidR="00680F07" w:rsidRPr="00680F07" w:rsidTr="00776F34">
        <w:trPr>
          <w:trHeight w:val="6820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1.2.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2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Деятельность человека.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Учебная деятельность школьника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4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деятельности человека и её видах: распознавать в предлагаемых ситуациях цели и результаты деятельности;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деятельности людей, её различных мотивов и особенностей в современных условиях: находить соответствующие факты в предоставленных учителем текстах и иллюстрациях, привлекать собственный опыт;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Классифицировать по разным признакам виды деятельности человека: выделять основание для классификации и заполнять сравнительную таблицу;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Сравнивать виды деятельности (игра, труд, учение): составлять таблицу, выделяя общие черты и различия;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Устанавливать и объяснять взаимосвязь целей, способов и результатов деятельности: описывать результаты деятельности в зависимости от цели и способа её осуществления;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полученные знания для объяснения (устн</w:t>
            </w:r>
            <w:proofErr w:type="gramStart"/>
            <w:r w:rsidRPr="00680F07">
              <w:rPr>
                <w:color w:val="000000"/>
                <w:sz w:val="16"/>
              </w:rPr>
              <w:t>о-</w:t>
            </w:r>
            <w:proofErr w:type="gramEnd"/>
            <w:r w:rsidRPr="00680F07">
              <w:rPr>
                <w:color w:val="000000"/>
                <w:sz w:val="16"/>
              </w:rPr>
              <w:t xml:space="preserve"> го и письменного) познания человеком мира и самого себя как вида деятельности, роли непрерывного образования, значения личного социального опыта при осуществлении образовательной деятельности: объяснять цели и результаты познавательной деятельности в конкретных жизненных ситуациях;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праве на образование, об образовании и его уровнях в РФ: находить данные в учебных материалах и предоставленных учителем источниках;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Овладевать смысловым чтением текстов обществоведческой тематики, предложенных учителем, в том числе извлечений из Закона «Об образовании в Российской Федерации»: составлять на их основе план, преобразовывать текстовую информацию в таблицу, схему. Основы функциональной грамотности: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читательская грамотность;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Извлекать информацию о правах и обязанностях учащегося из разных адаптированных источников (в том числе учебных материалов): заполнять таблицу и составлять план;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Оценивать своё отношение к учёбе как к важному виду деятельности и значение получения образования для своего будущего: выражать свою точку зрения, участвовать в дискуссии;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Содействовать мотивации к целенаправленной социально значимой деятельности; Давать адекватную оценку собственного отношения к учению, умения учиться и возможности его развития;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Тестирование;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Практическая работа; Самооценка с использованием "Оценочного листа";</w:t>
            </w:r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ind w:right="5"/>
              <w:jc w:val="both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https://resh.edu.ru/subject/lesson/7119/start/255780/ https://resh.edu.ru/subject/lesson/7118/start/255501/ https://resh.edu.ru/subject/lesson/7120/start/255749/ https://resh.edu.ru/subject/lesson/7121/start/255439/</w:t>
            </w:r>
          </w:p>
        </w:tc>
      </w:tr>
    </w:tbl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104" w:type="dxa"/>
          <w:left w:w="78" w:type="dxa"/>
          <w:right w:w="77" w:type="dxa"/>
        </w:tblCellMar>
        <w:tblLook w:val="04A0"/>
      </w:tblPr>
      <w:tblGrid>
        <w:gridCol w:w="398"/>
        <w:gridCol w:w="1179"/>
        <w:gridCol w:w="511"/>
        <w:gridCol w:w="1055"/>
        <w:gridCol w:w="1089"/>
        <w:gridCol w:w="767"/>
        <w:gridCol w:w="5429"/>
        <w:gridCol w:w="1299"/>
        <w:gridCol w:w="3774"/>
      </w:tblGrid>
      <w:tr w:rsidR="00680F07" w:rsidRPr="00680F07" w:rsidTr="00776F34">
        <w:trPr>
          <w:trHeight w:val="4190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1.3.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2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Общение и его роль в жизни человека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Осваивать и применять знания об общении и его </w:t>
            </w:r>
            <w:proofErr w:type="spellStart"/>
            <w:r w:rsidRPr="00680F07">
              <w:rPr>
                <w:color w:val="000000"/>
                <w:sz w:val="16"/>
              </w:rPr>
              <w:t>прав</w:t>
            </w:r>
            <w:proofErr w:type="gramStart"/>
            <w:r w:rsidRPr="00680F07">
              <w:rPr>
                <w:color w:val="000000"/>
                <w:sz w:val="16"/>
              </w:rPr>
              <w:t>и</w:t>
            </w:r>
            <w:proofErr w:type="spellEnd"/>
            <w:r w:rsidRPr="00680F07">
              <w:rPr>
                <w:color w:val="000000"/>
                <w:sz w:val="16"/>
              </w:rPr>
              <w:t>-</w:t>
            </w:r>
            <w:proofErr w:type="gramEnd"/>
            <w:r w:rsidRPr="00680F07">
              <w:rPr>
                <w:color w:val="000000"/>
                <w:sz w:val="16"/>
              </w:rPr>
              <w:t xml:space="preserve"> </w:t>
            </w:r>
            <w:proofErr w:type="spellStart"/>
            <w:r w:rsidRPr="00680F07">
              <w:rPr>
                <w:color w:val="000000"/>
                <w:sz w:val="16"/>
              </w:rPr>
              <w:t>лах</w:t>
            </w:r>
            <w:proofErr w:type="spellEnd"/>
            <w:r w:rsidRPr="00680F07">
              <w:rPr>
                <w:color w:val="000000"/>
                <w:sz w:val="16"/>
              </w:rPr>
              <w:t>: находить и извлекать из текстов разного характера и жанра сведения о необходимости общения, его роли и правилах, особенностях общения подростков;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Сравнивать цели и средства общения: заполнять таблицу;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полученные знания для объяснения (устного и письменного) сущности общения как социального явления, значения личного социального опыта при осуществлении общения в школе, семье, группе сверстников: объяснять результаты общения в конкретных ситуациях с учётом особенностей его современных форм.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Определять и аргументировать с опорой на обществоведческие знания и личный социальный опыт своё отношение к различным формам неформального общения подростков: формулировать суждения на основе информации, предложенной учителем; выражать своё отношение к поступкам людей в конкретных ситуациях; Оценивать собственные поступки и поведение в ходе общения: выражать свою точку зрения и делать выводы относительно собственного умения общаться со сверстниками, старшими и младшими;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внутреннюю позицию личности как особого ценностного отношения к себе, окружающим людям и жизни в целом;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Воспринимать и формулировать суждения, выражать эмоции в соответствии с условиями и целями общения;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Тестирование;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Самооценка с использованием "Оценочного листа";</w:t>
            </w:r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https://resh.edu.ru/subject/lesson/7123/start/255470/ https://resh.edu.ru/subject/lesson/7124/start/255718/</w:t>
            </w:r>
          </w:p>
        </w:tc>
      </w:tr>
    </w:tbl>
    <w:p w:rsidR="00680F07" w:rsidRPr="00680F07" w:rsidRDefault="00680F07" w:rsidP="00680F07">
      <w:pPr>
        <w:spacing w:after="3" w:line="290" w:lineRule="auto"/>
        <w:ind w:left="173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br w:type="page"/>
      </w:r>
    </w:p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104" w:type="dxa"/>
          <w:left w:w="78" w:type="dxa"/>
          <w:right w:w="77" w:type="dxa"/>
        </w:tblCellMar>
        <w:tblLook w:val="04A0"/>
      </w:tblPr>
      <w:tblGrid>
        <w:gridCol w:w="399"/>
        <w:gridCol w:w="1174"/>
        <w:gridCol w:w="516"/>
        <w:gridCol w:w="1055"/>
        <w:gridCol w:w="1089"/>
        <w:gridCol w:w="767"/>
        <w:gridCol w:w="5428"/>
        <w:gridCol w:w="1299"/>
        <w:gridCol w:w="3774"/>
      </w:tblGrid>
      <w:tr w:rsidR="00680F07" w:rsidRPr="00680F07" w:rsidTr="00776F34">
        <w:trPr>
          <w:trHeight w:val="8501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1.4.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2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Человек в малой группе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8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Осваивать и применять знания об особенностях </w:t>
            </w:r>
            <w:proofErr w:type="spellStart"/>
            <w:r w:rsidRPr="00680F07">
              <w:rPr>
                <w:color w:val="000000"/>
                <w:sz w:val="16"/>
              </w:rPr>
              <w:t>взаим</w:t>
            </w:r>
            <w:proofErr w:type="gramStart"/>
            <w:r w:rsidRPr="00680F07">
              <w:rPr>
                <w:color w:val="000000"/>
                <w:sz w:val="16"/>
              </w:rPr>
              <w:t>о</w:t>
            </w:r>
            <w:proofErr w:type="spellEnd"/>
            <w:r w:rsidRPr="00680F07">
              <w:rPr>
                <w:color w:val="000000"/>
                <w:sz w:val="16"/>
              </w:rPr>
              <w:t>-</w:t>
            </w:r>
            <w:proofErr w:type="gramEnd"/>
            <w:r w:rsidRPr="00680F07">
              <w:rPr>
                <w:color w:val="000000"/>
                <w:sz w:val="16"/>
              </w:rPr>
              <w:t xml:space="preserve"> действия человека с другими людьми в малых группах: анализировать текстовую и аудиовизуальную информацию, находить и извлекать сведения об отношениях в семье и группе сверстников;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Характеризовать традиционные российские духовно-нравственные ценности на примерах семьи, семейных традиций: описывать ситуации проявления, сохранения, развития семейных традиций;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малых групп, положения человека в группе, проявлений лидерства, соперничества и сотрудничества людей в группах: находить соответствующие факты в предоставленных учителем текстах и контекстных задачах, иллюстрировать с помощью социальных фактов значимость поддержки сверстников для человека;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Устанавливать и объяснять взаимосвязи людей в малых группах: описывать социальные связи подростка с членами семьи, одноклассниками, сверстниками, друзьями; Устанавливать и объяснять взаимосвязи людей в малых группах: описывать социальные связи подростка с членами семьи, одноклассниками, сверстниками, друзьями;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Решать в рамках изученного материала познавательные и практические задачи, отражающие особенности отношений в семье, со сверстниками, старшими и младшими: анализировать позиции участников, определять конструктивные модели поведения.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конфликтных ситуаций в малых группах: описывать возможные варианты поведения в конфликтных ситуациях, находить конструктивное разрешение конфликта;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конфликтных ситуаций в малых группах: описывать возможные варианты поведения в конфликтных ситуациях, находить конструктивное разрешение конфликта;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Анализировать, обобщать, систематизировать, оценивать социальную информацию о человеке и его социальном окружении из адаптированных источников (в том числе учебных материалов) и публикаций в СМИ: выполнять задания к предложенным учителем фрагментам;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Приобретать опыт использования полученных знаний в практической деятельности, в повседневной жизни для активного участия в жизни школы и класса: выполнять проблемные задания, индивидуальные и групповые проекты; Приобретать опыт совместной деятельности, включая взаимодействие с людьми другой культуры, национальной и религиозной принадлежности, на основе гуманистических ценностей, взаимопонимания между людьми разных культур: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выполнять учебные задания в парах и группах.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ценностное отношение к окружающим людям и обществу в целом. Распознавать невербальные средства общения, знать и распознавать предпосылки конфликтных ситуаций и смягчать конфликты, вести переговоры;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Контрольная работа; Тестирование;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Практическая работа; Тестирование; Самооценка с использованием "Оценочного листа</w:t>
            </w:r>
            <w:proofErr w:type="gramStart"/>
            <w:r w:rsidRPr="00680F07">
              <w:rPr>
                <w:color w:val="000000"/>
                <w:sz w:val="16"/>
              </w:rPr>
              <w:t>";;</w:t>
            </w:r>
            <w:proofErr w:type="gramEnd"/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https://resh.edu.ru/subject/lesson/7125/start/255687/ https://resh.edu.ru/subject/lesson/7126/start/255563/ https://resh.edu.ru/subject/lesson/7127/start/255656/ https://resh.edu.ru/subject/lesson/7122/start/255625/</w:t>
            </w:r>
          </w:p>
        </w:tc>
      </w:tr>
      <w:tr w:rsidR="00680F07" w:rsidRPr="00680F07" w:rsidTr="00776F34">
        <w:trPr>
          <w:trHeight w:val="348"/>
        </w:trPr>
        <w:tc>
          <w:tcPr>
            <w:tcW w:w="15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Итого по разделу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20</w:t>
            </w:r>
          </w:p>
        </w:tc>
        <w:tc>
          <w:tcPr>
            <w:tcW w:w="13376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</w:tr>
      <w:tr w:rsidR="00680F07" w:rsidRPr="00680F07" w:rsidTr="00776F34">
        <w:trPr>
          <w:trHeight w:val="348"/>
        </w:trPr>
        <w:tc>
          <w:tcPr>
            <w:tcW w:w="15501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Раздел 2.</w:t>
            </w:r>
            <w:r w:rsidRPr="00680F07">
              <w:rPr>
                <w:b/>
                <w:color w:val="000000"/>
                <w:sz w:val="16"/>
              </w:rPr>
              <w:t xml:space="preserve"> Общество, в котором мы живём </w:t>
            </w:r>
          </w:p>
        </w:tc>
      </w:tr>
    </w:tbl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104" w:type="dxa"/>
          <w:left w:w="78" w:type="dxa"/>
          <w:right w:w="64" w:type="dxa"/>
        </w:tblCellMar>
        <w:tblLook w:val="04A0"/>
      </w:tblPr>
      <w:tblGrid>
        <w:gridCol w:w="396"/>
        <w:gridCol w:w="1218"/>
        <w:gridCol w:w="525"/>
        <w:gridCol w:w="1096"/>
        <w:gridCol w:w="1132"/>
        <w:gridCol w:w="797"/>
        <w:gridCol w:w="5629"/>
        <w:gridCol w:w="1286"/>
        <w:gridCol w:w="3422"/>
      </w:tblGrid>
      <w:tr w:rsidR="00680F07" w:rsidRPr="00680F07" w:rsidTr="00776F34">
        <w:trPr>
          <w:trHeight w:val="5343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2.1.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Общество — совместная жизнь людей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об обществе и природе, устройстве общественной жизни: определять на основе текстовой и аудиовизуальной информации объекты пр</w:t>
            </w:r>
            <w:proofErr w:type="gramStart"/>
            <w:r w:rsidRPr="00680F07">
              <w:rPr>
                <w:color w:val="000000"/>
                <w:sz w:val="16"/>
              </w:rPr>
              <w:t>и-</w:t>
            </w:r>
            <w:proofErr w:type="gramEnd"/>
            <w:r w:rsidRPr="00680F07">
              <w:rPr>
                <w:color w:val="000000"/>
                <w:sz w:val="16"/>
              </w:rPr>
              <w:t xml:space="preserve"> роды и объекты общества;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Характеризовать устройство общества и сферы его жизни: опираясь на учебные материалы и предоставленные учителем источники, описывать явления, процессы и объекты, относящиеся к экономической, политической, социальной и духовной жизни;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взаимосвязи между природой и обществом: иллюстрировать влияние природы на общество и общества на природу фактами из курса истории; Использовать полученные знания для объяснения влияния природы на общество и общества на природу: описывать отношение общества к природе на разных этапах истории общества;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Определять и аргументировать с опорой на обществоведческие знания, факты общественной жизни и личный социальный опыт своё отношение к проблемам взаимодействия человека и природы: формулировать суждения и аргументы, на основе информации, предложенной учителем.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Овладевать смысловым чтением текстов об устройстве общественной жизни: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составлять на основе учебных текстов план. Основы функциональной грамотности: читательская грамотность;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полученные знания в практической деятельности, направленной на охрану природы: выполнять проектные задания;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ценностное отношение к окружающим людям и обществу в целом; Выявлять причинно-следственные связи при изучении сфер общества и их взаимообусловленности;</w:t>
            </w:r>
          </w:p>
          <w:p w:rsidR="00680F07" w:rsidRPr="00680F07" w:rsidRDefault="00680F07" w:rsidP="00680F07">
            <w:pPr>
              <w:spacing w:line="259" w:lineRule="auto"/>
              <w:ind w:right="23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Прогнозировать возможное дальнейшее развитие общества и человека в обществе;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Самооценка с использованием "Оценочного листа</w:t>
            </w:r>
            <w:proofErr w:type="gramStart"/>
            <w:r w:rsidRPr="00680F07">
              <w:rPr>
                <w:color w:val="000000"/>
                <w:sz w:val="16"/>
              </w:rPr>
              <w:t>";;</w:t>
            </w:r>
            <w:proofErr w:type="gramEnd"/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2011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  <w:tr w:rsidR="00680F07" w:rsidRPr="00680F07" w:rsidTr="00776F34">
        <w:trPr>
          <w:trHeight w:val="3434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2.2.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ind w:right="263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Положение человека в обществе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5" w:lineRule="auto"/>
              <w:ind w:right="292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положении человека в обществе: читать и интерпретировать информацию, представленную в разных формах; Приводить примеры разного положения людей в обществе: моделировать ситуации, отражающие различное положение в обществе различных людей; Классифицировать социальные общности и группы: составлять классификационную таблицу (схему);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Сравнивать социальные общности и группы, положение в обществе различных людей: заполнять сравнительную таблицу, устанавливать основания для сравнения;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полученные знания в практической деятельности: выполнять проектные задания (индивидуально и в группе) по поиску и изучению примеров реализованных возможностей изменения людьми своего социального положения; Формировать ценностное отношение к окружающим людям и обществу в целом; Выявлять причинно-следственные связи при изучении возможностей изменения человеком своего положения в обществе;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Выбирать и интерпретировать информацию различных видов и форм представления;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Самооценка с использованием "Оценочного листа</w:t>
            </w:r>
            <w:proofErr w:type="gramStart"/>
            <w:r w:rsidRPr="00680F07">
              <w:rPr>
                <w:color w:val="000000"/>
                <w:sz w:val="16"/>
              </w:rPr>
              <w:t>";;</w:t>
            </w:r>
            <w:proofErr w:type="gramEnd"/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2011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</w:tbl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104" w:type="dxa"/>
          <w:left w:w="78" w:type="dxa"/>
          <w:right w:w="79" w:type="dxa"/>
        </w:tblCellMar>
        <w:tblLook w:val="04A0"/>
      </w:tblPr>
      <w:tblGrid>
        <w:gridCol w:w="400"/>
        <w:gridCol w:w="1200"/>
        <w:gridCol w:w="525"/>
        <w:gridCol w:w="1097"/>
        <w:gridCol w:w="1132"/>
        <w:gridCol w:w="798"/>
        <w:gridCol w:w="5626"/>
        <w:gridCol w:w="1301"/>
        <w:gridCol w:w="3422"/>
      </w:tblGrid>
      <w:tr w:rsidR="00680F07" w:rsidRPr="00680F07" w:rsidTr="00776F34">
        <w:trPr>
          <w:trHeight w:val="3998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2.3.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2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Роль экономики в жизни общества.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Основные участники экономики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процессах и явлениях в экономической жизни общества: читать и интерпретировать информацию, представленную в разных источниках;</w:t>
            </w:r>
          </w:p>
          <w:p w:rsidR="00680F07" w:rsidRPr="00680F07" w:rsidRDefault="00680F07" w:rsidP="00680F07">
            <w:pPr>
              <w:spacing w:line="255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Сравнивать различные формы хозяйствования: преобразовывать текстовую информацию в таблицу;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видов экономической деятельности: отбирать соответствующие ситуации на основе иллюстраций и описаний;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Устанавливать взаимосвязи деятельности основных участников экономики: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описывать их взаимодействие на основе предоставленных учителем источников; Анализировать, обобщать, систематизировать, оценивать социальную информацию, включая экономико-статистическую, из адаптированных источников (в том числе учебных материалов) и публикаций в СМИ: выполнять задание к предложенному учителем фрагменту;</w:t>
            </w:r>
          </w:p>
          <w:p w:rsidR="00680F07" w:rsidRPr="00680F07" w:rsidRDefault="00680F07" w:rsidP="00680F07">
            <w:pPr>
              <w:spacing w:line="255" w:lineRule="auto"/>
              <w:ind w:right="41"/>
              <w:jc w:val="both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основы финансовой грамотности в практической деятельности, в повседневной жизни для защиты прав потребителя финансовых услуг: выполнять проблемные задания, индивидуальные и групповые проекты. Основы функциональной грамотности: финансовая грамотность;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мотивацию к целенаправленной социально значимой деятельности; Выявлять и характеризовать существенные признаки экономической деятельности, устанавливая основания для сравнения;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Самооценка с использованием "Оценочного листа</w:t>
            </w:r>
            <w:proofErr w:type="gramStart"/>
            <w:r w:rsidRPr="00680F07">
              <w:rPr>
                <w:color w:val="000000"/>
                <w:sz w:val="16"/>
              </w:rPr>
              <w:t>";;</w:t>
            </w:r>
            <w:proofErr w:type="gramEnd"/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1996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  <w:tr w:rsidR="00680F07" w:rsidRPr="00680F07" w:rsidTr="00776F34">
        <w:trPr>
          <w:trHeight w:val="4467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2.4.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2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Политическая жизнь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явлениях в политической жизни общества, о народах России, о государственной власти в Российской Федерации: описывать политические события, государственные символы России;</w:t>
            </w:r>
          </w:p>
          <w:p w:rsidR="00680F07" w:rsidRPr="00680F07" w:rsidRDefault="00680F07" w:rsidP="00680F07">
            <w:pPr>
              <w:spacing w:line="255" w:lineRule="auto"/>
              <w:ind w:right="40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Характеризовать государство: называть основные признаки и задачи государства; Извлекать из разных источников информацию о народах России: проводить поиск и отбор социальной информации о народах России из адаптированных источников, предоставленных учителем;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Овладевать смысловым чтением текстов обществоведческой тематики: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преобразовывать статистическую и визуальную информацию о достижениях России в текст;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Основы функциональной грамотности: читательская грамотность;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полученные знания для объяснения (устного и письменного) сущности, взаимосвязей явлений, процессов социальной действительности: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формулировать выводы, подкрепляя их аргументами, о роли России в современном мире;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Осознавать российскую гражданскую идентичность, осваивать традиционные российские </w:t>
            </w:r>
            <w:proofErr w:type="spellStart"/>
            <w:r w:rsidRPr="00680F07">
              <w:rPr>
                <w:color w:val="000000"/>
                <w:sz w:val="16"/>
              </w:rPr>
              <w:t>социокультурные</w:t>
            </w:r>
            <w:proofErr w:type="spellEnd"/>
            <w:r w:rsidRPr="00680F07">
              <w:rPr>
                <w:color w:val="000000"/>
                <w:sz w:val="16"/>
              </w:rPr>
              <w:t xml:space="preserve"> и духовно-нравственные ценности;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Выявлять и характеризовать существенные признаки объектов (явлений);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Тестирование;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Практическая работа;</w:t>
            </w:r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1996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</w:tbl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92" w:type="dxa"/>
          <w:left w:w="78" w:type="dxa"/>
          <w:right w:w="79" w:type="dxa"/>
        </w:tblCellMar>
        <w:tblLook w:val="04A0"/>
      </w:tblPr>
      <w:tblGrid>
        <w:gridCol w:w="400"/>
        <w:gridCol w:w="1198"/>
        <w:gridCol w:w="526"/>
        <w:gridCol w:w="1097"/>
        <w:gridCol w:w="1132"/>
        <w:gridCol w:w="798"/>
        <w:gridCol w:w="5627"/>
        <w:gridCol w:w="1301"/>
        <w:gridCol w:w="3422"/>
      </w:tblGrid>
      <w:tr w:rsidR="00680F07" w:rsidRPr="00680F07" w:rsidTr="00776F34">
        <w:trPr>
          <w:trHeight w:val="4767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2.5.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24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Культурная жизнь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3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культуре и духовной жизни: извлекать и интерпретировать информацию из разных источников;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Характеризовать традиционные российские </w:t>
            </w:r>
            <w:proofErr w:type="spellStart"/>
            <w:r w:rsidRPr="00680F07">
              <w:rPr>
                <w:color w:val="000000"/>
                <w:sz w:val="16"/>
              </w:rPr>
              <w:t>духовно-нра</w:t>
            </w:r>
            <w:proofErr w:type="gramStart"/>
            <w:r w:rsidRPr="00680F07">
              <w:rPr>
                <w:color w:val="000000"/>
                <w:sz w:val="16"/>
              </w:rPr>
              <w:t>в</w:t>
            </w:r>
            <w:proofErr w:type="spellEnd"/>
            <w:r w:rsidRPr="00680F07">
              <w:rPr>
                <w:color w:val="000000"/>
                <w:sz w:val="16"/>
              </w:rPr>
              <w:t>-</w:t>
            </w:r>
            <w:proofErr w:type="gramEnd"/>
            <w:r w:rsidRPr="00680F07">
              <w:rPr>
                <w:color w:val="000000"/>
                <w:sz w:val="16"/>
              </w:rPr>
              <w:t xml:space="preserve"> </w:t>
            </w:r>
            <w:proofErr w:type="spellStart"/>
            <w:r w:rsidRPr="00680F07">
              <w:rPr>
                <w:color w:val="000000"/>
                <w:sz w:val="16"/>
              </w:rPr>
              <w:t>ственные</w:t>
            </w:r>
            <w:proofErr w:type="spellEnd"/>
            <w:r w:rsidRPr="00680F07">
              <w:rPr>
                <w:color w:val="000000"/>
                <w:sz w:val="16"/>
              </w:rPr>
              <w:t xml:space="preserve"> ценности: описывать духовные ценности и со- бытия культурной жизни народов России на основе предоставленных учителем материалов, ситуации проявления милосердия, справедливости и др.;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Оценивать собственные поступки и поведение других людей с точки зрения их соответствия духовным традициям общества: давать высокую оценку следования традициям и возрождения традиций, заслуживающего одобрения; отношения к культуре и традициям народов России как к ценности;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Использовать полученные знания в практической деятельности, направленной на соблюдение традиций общества, в котором мы живём: выполнять проектные задания;</w:t>
            </w:r>
          </w:p>
          <w:p w:rsidR="00680F07" w:rsidRPr="00680F07" w:rsidRDefault="00680F07" w:rsidP="00680F07">
            <w:pPr>
              <w:spacing w:line="255" w:lineRule="auto"/>
              <w:ind w:right="14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Осуществлять совместную деятельность, включая </w:t>
            </w:r>
            <w:proofErr w:type="spellStart"/>
            <w:r w:rsidRPr="00680F07">
              <w:rPr>
                <w:color w:val="000000"/>
                <w:sz w:val="16"/>
              </w:rPr>
              <w:t>взаим</w:t>
            </w:r>
            <w:proofErr w:type="gramStart"/>
            <w:r w:rsidRPr="00680F07">
              <w:rPr>
                <w:color w:val="000000"/>
                <w:sz w:val="16"/>
              </w:rPr>
              <w:t>о</w:t>
            </w:r>
            <w:proofErr w:type="spellEnd"/>
            <w:r w:rsidRPr="00680F07">
              <w:rPr>
                <w:color w:val="000000"/>
                <w:sz w:val="16"/>
              </w:rPr>
              <w:t>-</w:t>
            </w:r>
            <w:proofErr w:type="gramEnd"/>
            <w:r w:rsidRPr="00680F07">
              <w:rPr>
                <w:color w:val="000000"/>
                <w:sz w:val="16"/>
              </w:rPr>
              <w:t xml:space="preserve"> действие с людьми другой культуры, национальной и религиозной принадлежности, на основе взаимопонимания между людьми разных культур: выполнять учебные задания в парах и группах.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Формировать внутреннюю позицию личности как особого ценностного отношения к себе, окружающим людям и жизни в целом;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Прогнозировать возможное дальнейшее развитие культуры в условиях современного общества;</w:t>
            </w:r>
          </w:p>
          <w:p w:rsidR="00680F07" w:rsidRPr="00680F07" w:rsidRDefault="00680F07" w:rsidP="00680F07">
            <w:pPr>
              <w:spacing w:line="259" w:lineRule="auto"/>
              <w:ind w:right="6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Проводить по самостоятельно составленному плану небольшое исследование </w:t>
            </w:r>
            <w:r w:rsidRPr="00680F07">
              <w:rPr>
                <w:color w:val="000000"/>
                <w:sz w:val="16"/>
              </w:rPr>
              <w:lastRenderedPageBreak/>
              <w:t>роли традиций в обществе;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Контрольная работа; Тестирование;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 Практическая работа; Самооценка с использованием "Оценочного листа</w:t>
            </w:r>
            <w:proofErr w:type="gramStart"/>
            <w:r w:rsidRPr="00680F07">
              <w:rPr>
                <w:color w:val="000000"/>
                <w:sz w:val="16"/>
              </w:rPr>
              <w:t>";;</w:t>
            </w:r>
            <w:proofErr w:type="gramEnd"/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1996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  <w:tr w:rsidR="00680F07" w:rsidRPr="00680F07" w:rsidTr="00776F34">
        <w:trPr>
          <w:trHeight w:val="4575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2.6.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2" w:line="255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Развитие общества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типах общества: распознавать в тексте описания разных типов обществ;</w:t>
            </w:r>
          </w:p>
          <w:p w:rsidR="00680F07" w:rsidRPr="00680F07" w:rsidRDefault="00680F07" w:rsidP="00680F07">
            <w:pPr>
              <w:spacing w:line="255" w:lineRule="auto"/>
              <w:ind w:right="19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Характеризовать информационное общество: отбирать значимые признаки для его характеристики;</w:t>
            </w:r>
          </w:p>
          <w:p w:rsidR="00680F07" w:rsidRPr="00680F07" w:rsidRDefault="00680F07" w:rsidP="00680F07">
            <w:pPr>
              <w:spacing w:line="255" w:lineRule="auto"/>
              <w:ind w:right="39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Приводить примеры глобальных проблем: отбирать факты в источниках (учебный текст, Интернет).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Осваивать и применять знания о глобальных проблемах: находить и извлекать сведения о причинах и последствиях глобальных проблем. Основы функциональной грамотности: глобальные компетенции;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Решать в рамках изученного материала познавательные и практические задачи, отражающие возможности юного гражданина внести свой вклад в решение экологической проблемы: подбирать ситуации, требующие решения локальных вопросов, формулировать задания и выполнять их в парах или командах;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Овладевать смысловым чтением: отбирать информацию о возможностях решения глобальных проблем усилиями международного сообщества и международных организаций (ООН и Международное движение Красного Креста и Красного Полумесяца и др.). Основы функциональной грамотности: читательская грамотность;</w:t>
            </w:r>
          </w:p>
          <w:p w:rsidR="00680F07" w:rsidRPr="00680F07" w:rsidRDefault="00680F07" w:rsidP="00680F07">
            <w:pPr>
              <w:spacing w:line="255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Быть мотивированным на целенаправленную социально значимую деятельность (участие в экологических акциях);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Выявлять причинно-следственные связи при изучении глобальных проблем; делать выводы о важности бережного отношения человека к природе;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Устный опрос;</w:t>
            </w:r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1996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  <w:tr w:rsidR="00680F07" w:rsidRPr="00680F07" w:rsidTr="00776F34">
        <w:trPr>
          <w:trHeight w:val="348"/>
        </w:trPr>
        <w:tc>
          <w:tcPr>
            <w:tcW w:w="15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lastRenderedPageBreak/>
              <w:t>Итого по разделу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10</w:t>
            </w:r>
          </w:p>
        </w:tc>
        <w:tc>
          <w:tcPr>
            <w:tcW w:w="13376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</w:tr>
      <w:tr w:rsidR="00680F07" w:rsidRPr="00680F07" w:rsidTr="00776F34">
        <w:trPr>
          <w:trHeight w:val="348"/>
        </w:trPr>
        <w:tc>
          <w:tcPr>
            <w:tcW w:w="15501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Раздел 3. </w:t>
            </w:r>
            <w:r w:rsidRPr="00680F07">
              <w:rPr>
                <w:b/>
                <w:color w:val="000000"/>
                <w:sz w:val="16"/>
              </w:rPr>
              <w:t>Итоговое повторение</w:t>
            </w:r>
          </w:p>
        </w:tc>
      </w:tr>
    </w:tbl>
    <w:p w:rsidR="00680F07" w:rsidRPr="00680F07" w:rsidRDefault="00680F07" w:rsidP="00680F07">
      <w:pPr>
        <w:spacing w:after="0"/>
        <w:ind w:left="-1440" w:right="1540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5501" w:type="dxa"/>
        <w:tblInd w:w="-768" w:type="dxa"/>
        <w:tblCellMar>
          <w:top w:w="114" w:type="dxa"/>
          <w:left w:w="78" w:type="dxa"/>
          <w:right w:w="84" w:type="dxa"/>
        </w:tblCellMar>
        <w:tblLook w:val="04A0"/>
      </w:tblPr>
      <w:tblGrid>
        <w:gridCol w:w="405"/>
        <w:gridCol w:w="1200"/>
        <w:gridCol w:w="528"/>
        <w:gridCol w:w="1104"/>
        <w:gridCol w:w="1140"/>
        <w:gridCol w:w="803"/>
        <w:gridCol w:w="5662"/>
        <w:gridCol w:w="1237"/>
        <w:gridCol w:w="3422"/>
      </w:tblGrid>
      <w:tr w:rsidR="00680F07" w:rsidRPr="00680F07" w:rsidTr="00776F34">
        <w:trPr>
          <w:trHeight w:val="925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3.1.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  <w:sz w:val="16"/>
              </w:rPr>
              <w:t>Защита проектов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4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0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56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Защита проектов;</w:t>
            </w:r>
          </w:p>
        </w:tc>
        <w:tc>
          <w:tcPr>
            <w:tcW w:w="12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Практическая работа;</w:t>
            </w:r>
          </w:p>
        </w:tc>
        <w:tc>
          <w:tcPr>
            <w:tcW w:w="34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РЭШ.</w:t>
            </w:r>
          </w:p>
          <w:p w:rsidR="00680F07" w:rsidRPr="00680F07" w:rsidRDefault="00680F07" w:rsidP="00680F07">
            <w:pPr>
              <w:spacing w:line="255" w:lineRule="auto"/>
              <w:ind w:right="1990"/>
              <w:rPr>
                <w:color w:val="000000"/>
              </w:rPr>
            </w:pPr>
            <w:proofErr w:type="spellStart"/>
            <w:r w:rsidRPr="00680F07">
              <w:rPr>
                <w:color w:val="000000"/>
                <w:sz w:val="16"/>
              </w:rPr>
              <w:t>Интернетресурсы</w:t>
            </w:r>
            <w:proofErr w:type="spellEnd"/>
            <w:r w:rsidRPr="00680F07">
              <w:rPr>
                <w:color w:val="000000"/>
                <w:sz w:val="16"/>
              </w:rPr>
              <w:t>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Презентации.</w:t>
            </w:r>
          </w:p>
        </w:tc>
      </w:tr>
      <w:tr w:rsidR="00680F07" w:rsidRPr="00680F07" w:rsidTr="00776F34">
        <w:trPr>
          <w:trHeight w:val="348"/>
        </w:trPr>
        <w:tc>
          <w:tcPr>
            <w:tcW w:w="15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Итого по разделу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4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1141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6472" w:type="dxa"/>
            <w:gridSpan w:val="2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1237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342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</w:tr>
      <w:tr w:rsidR="00680F07" w:rsidRPr="00680F07" w:rsidTr="00776F34">
        <w:trPr>
          <w:trHeight w:val="925"/>
        </w:trPr>
        <w:tc>
          <w:tcPr>
            <w:tcW w:w="15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ОБЩЕЕ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КОЛИЧЕСТВО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ЧАСОВ </w:t>
            </w:r>
            <w:proofErr w:type="gramStart"/>
            <w:r w:rsidRPr="00680F07">
              <w:rPr>
                <w:color w:val="000000"/>
                <w:sz w:val="16"/>
              </w:rPr>
              <w:t>ПО</w:t>
            </w:r>
            <w:proofErr w:type="gramEnd"/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ПРОГРАММЕ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3</w:t>
            </w:r>
            <w:r w:rsidR="007B06BF">
              <w:rPr>
                <w:color w:val="000000"/>
                <w:sz w:val="16"/>
              </w:rPr>
              <w:t>2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>3</w:t>
            </w:r>
          </w:p>
        </w:tc>
        <w:tc>
          <w:tcPr>
            <w:tcW w:w="1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rPr>
                <w:color w:val="000000"/>
              </w:rPr>
            </w:pPr>
            <w:r>
              <w:rPr>
                <w:color w:val="000000"/>
                <w:sz w:val="16"/>
              </w:rPr>
              <w:t>7</w:t>
            </w:r>
          </w:p>
        </w:tc>
        <w:tc>
          <w:tcPr>
            <w:tcW w:w="647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  <w:sz w:val="16"/>
              </w:rPr>
              <w:t xml:space="preserve"> </w:t>
            </w:r>
          </w:p>
        </w:tc>
        <w:tc>
          <w:tcPr>
            <w:tcW w:w="1237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342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</w:tr>
    </w:tbl>
    <w:p w:rsidR="00680F07" w:rsidRPr="00680F07" w:rsidRDefault="00680F07" w:rsidP="00680F07">
      <w:pPr>
        <w:spacing w:after="3" w:line="290" w:lineRule="auto"/>
        <w:ind w:left="173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  <w:sectPr w:rsidR="00680F07" w:rsidRPr="00680F07">
          <w:pgSz w:w="16840" w:h="11900" w:orient="landscape"/>
          <w:pgMar w:top="576" w:right="1440" w:bottom="1286" w:left="1440" w:header="720" w:footer="720" w:gutter="0"/>
          <w:cols w:space="720"/>
        </w:sectPr>
      </w:pPr>
    </w:p>
    <w:p w:rsidR="00680F07" w:rsidRPr="00680F07" w:rsidRDefault="00680F07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lastRenderedPageBreak/>
        <w:t>ПОУРОЧНОЕ ПЛАНИРОВАНИЕ</w:t>
      </w:r>
    </w:p>
    <w:p w:rsidR="00680F07" w:rsidRPr="00680F07" w:rsidRDefault="00634E1C" w:rsidP="00680F07">
      <w:pPr>
        <w:spacing w:after="198"/>
        <w:ind w:right="-509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</w:r>
      <w:r w:rsidRPr="00634E1C">
        <w:rPr>
          <w:rFonts w:ascii="Calibri" w:eastAsia="Calibri" w:hAnsi="Calibri" w:cs="Calibri"/>
          <w:noProof/>
          <w:color w:val="000000"/>
          <w:lang w:eastAsia="ru-RU"/>
        </w:rPr>
        <w:pict>
          <v:group id="Group 32568" o:spid="_x0000_s1032" style="width:528.15pt;height:.6pt;mso-position-horizontal-relative:char;mso-position-vertical-relative:line" coordsize="67074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">
            <v:shape id="Shape 34275" o:spid="_x0000_s1033" style="position:absolute;width:67074;height:91;visibility:visible" coordsize="6707471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" adj="0,,0" path="m,l6707471,r,9144l,9144,,e" fillcolor="black" stroked="f" strokeweight="0">
              <v:stroke miterlimit="83231f" joinstyle="miter"/>
              <v:formulas/>
              <v:path arrowok="t" o:connecttype="segments" textboxrect="0,0,6707471,9144"/>
            </v:shape>
            <w10:wrap type="none"/>
            <w10:anchorlock/>
          </v:group>
        </w:pict>
      </w:r>
    </w:p>
    <w:tbl>
      <w:tblPr>
        <w:tblStyle w:val="TableGrid"/>
        <w:tblW w:w="10551" w:type="dxa"/>
        <w:tblInd w:w="6" w:type="dxa"/>
        <w:tblCellMar>
          <w:top w:w="152" w:type="dxa"/>
          <w:left w:w="78" w:type="dxa"/>
          <w:right w:w="74" w:type="dxa"/>
        </w:tblCellMar>
        <w:tblLook w:val="04A0"/>
      </w:tblPr>
      <w:tblGrid>
        <w:gridCol w:w="504"/>
        <w:gridCol w:w="2905"/>
        <w:gridCol w:w="732"/>
        <w:gridCol w:w="1620"/>
        <w:gridCol w:w="1669"/>
        <w:gridCol w:w="1236"/>
        <w:gridCol w:w="1885"/>
      </w:tblGrid>
      <w:tr w:rsidR="00680F07" w:rsidRPr="00680F07" w:rsidTr="00776F34">
        <w:trPr>
          <w:trHeight w:val="492"/>
        </w:trPr>
        <w:tc>
          <w:tcPr>
            <w:tcW w:w="5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36" w:line="259" w:lineRule="auto"/>
              <w:jc w:val="both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№</w:t>
            </w:r>
          </w:p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proofErr w:type="spellStart"/>
            <w:proofErr w:type="gramStart"/>
            <w:r w:rsidRPr="00680F07">
              <w:rPr>
                <w:b/>
                <w:color w:val="000000"/>
              </w:rPr>
              <w:t>п</w:t>
            </w:r>
            <w:proofErr w:type="spellEnd"/>
            <w:proofErr w:type="gramEnd"/>
            <w:r w:rsidRPr="00680F07">
              <w:rPr>
                <w:b/>
                <w:color w:val="000000"/>
              </w:rPr>
              <w:t>/</w:t>
            </w:r>
            <w:proofErr w:type="spellStart"/>
            <w:r w:rsidRPr="00680F07">
              <w:rPr>
                <w:b/>
                <w:color w:val="000000"/>
              </w:rPr>
              <w:t>п</w:t>
            </w:r>
            <w:proofErr w:type="spellEnd"/>
          </w:p>
        </w:tc>
        <w:tc>
          <w:tcPr>
            <w:tcW w:w="2905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Тема урока</w:t>
            </w:r>
          </w:p>
        </w:tc>
        <w:tc>
          <w:tcPr>
            <w:tcW w:w="4021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Количество часов</w:t>
            </w:r>
          </w:p>
        </w:tc>
        <w:tc>
          <w:tcPr>
            <w:tcW w:w="1236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Дата изучения</w:t>
            </w:r>
          </w:p>
        </w:tc>
        <w:tc>
          <w:tcPr>
            <w:tcW w:w="1885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Виды, формы контроля</w:t>
            </w:r>
          </w:p>
        </w:tc>
      </w:tr>
      <w:tr w:rsidR="00680F07" w:rsidRPr="00680F07" w:rsidTr="00776F34">
        <w:trPr>
          <w:trHeight w:val="828"/>
        </w:trPr>
        <w:tc>
          <w:tcPr>
            <w:tcW w:w="0" w:type="auto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всего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b/>
                <w:color w:val="000000"/>
              </w:rPr>
              <w:t>практические работы</w:t>
            </w:r>
          </w:p>
        </w:tc>
        <w:tc>
          <w:tcPr>
            <w:tcW w:w="0" w:type="auto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after="160" w:line="259" w:lineRule="auto"/>
              <w:rPr>
                <w:color w:val="000000"/>
              </w:rPr>
            </w:pP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ind w:right="29"/>
              <w:rPr>
                <w:color w:val="000000"/>
              </w:rPr>
            </w:pPr>
            <w:proofErr w:type="gramStart"/>
            <w:r w:rsidRPr="00680F07">
              <w:rPr>
                <w:color w:val="000000"/>
              </w:rPr>
              <w:t>Биологическое</w:t>
            </w:r>
            <w:proofErr w:type="gramEnd"/>
            <w:r w:rsidRPr="00680F07">
              <w:rPr>
                <w:color w:val="000000"/>
              </w:rPr>
              <w:t xml:space="preserve"> и социальное в человеке. Черты сходства и различия человека и животного.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02.09.2022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с; использованием; «Оценочного;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Потребности человека (биологические, социальные, духовные).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09.09.2022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с; использованием; «Оценочного;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3.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Способности человека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16.09.2022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с; использованием; «Оценочного;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2509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4.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ind w:right="63"/>
              <w:rPr>
                <w:color w:val="000000"/>
              </w:rPr>
            </w:pPr>
            <w:r w:rsidRPr="00680F07">
              <w:rPr>
                <w:color w:val="000000"/>
              </w:rPr>
              <w:t xml:space="preserve">Индивид, индивидуальность, личность. Возрастные периоды жизни человека и формирование личности. Отношения между поколениями.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23.09.2022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Тестирование;</w:t>
            </w:r>
          </w:p>
        </w:tc>
      </w:tr>
      <w:tr w:rsidR="00680F07" w:rsidRPr="00680F07" w:rsidTr="00776F34">
        <w:trPr>
          <w:trHeight w:val="828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5.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Особенности подросткового возраста.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30.09.2022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6.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Люди с ограниченными возможностями здоровья, их особые потребности и социальная позиция.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07.10.2022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с; использованием; «Оценочного;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500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lastRenderedPageBreak/>
              <w:t>7.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Цели и мотивы деятельности.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21</w:t>
            </w:r>
            <w:r w:rsidR="00680F07" w:rsidRPr="00680F07">
              <w:rPr>
                <w:color w:val="000000"/>
              </w:rPr>
              <w:t>.10.2022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Самооценка с; использованием; «Оценочного;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500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8.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Виды деятельности (игра, труд, учение).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2</w:t>
            </w:r>
            <w:r w:rsidR="00776F34">
              <w:rPr>
                <w:color w:val="000000"/>
                <w:lang w:val="en-US"/>
              </w:rPr>
              <w:t>8</w:t>
            </w:r>
            <w:r w:rsidRPr="00680F07">
              <w:rPr>
                <w:color w:val="000000"/>
              </w:rPr>
              <w:t>.10.2022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Самооценка с использованием «Оценочного листа»;</w:t>
            </w:r>
          </w:p>
        </w:tc>
      </w:tr>
    </w:tbl>
    <w:p w:rsidR="00680F07" w:rsidRPr="00680F07" w:rsidRDefault="00680F07" w:rsidP="00680F07">
      <w:pPr>
        <w:spacing w:after="0"/>
        <w:ind w:left="-666" w:right="1072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0551" w:type="dxa"/>
        <w:tblInd w:w="6" w:type="dxa"/>
        <w:tblCellMar>
          <w:top w:w="152" w:type="dxa"/>
          <w:left w:w="78" w:type="dxa"/>
          <w:right w:w="79" w:type="dxa"/>
        </w:tblCellMar>
        <w:tblLook w:val="04A0"/>
      </w:tblPr>
      <w:tblGrid>
        <w:gridCol w:w="505"/>
        <w:gridCol w:w="2905"/>
        <w:gridCol w:w="732"/>
        <w:gridCol w:w="1620"/>
        <w:gridCol w:w="1668"/>
        <w:gridCol w:w="1236"/>
        <w:gridCol w:w="1885"/>
      </w:tblGrid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9.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Познание человеком мира и самого себя как вид деятельности.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11</w:t>
            </w:r>
            <w:r w:rsidR="00680F07" w:rsidRPr="00680F07">
              <w:rPr>
                <w:color w:val="000000"/>
              </w:rPr>
              <w:t>.1</w:t>
            </w:r>
            <w:r>
              <w:rPr>
                <w:color w:val="000000"/>
                <w:lang w:val="en-US"/>
              </w:rPr>
              <w:t>1</w:t>
            </w:r>
            <w:r w:rsidR="00680F07" w:rsidRPr="00680F07">
              <w:rPr>
                <w:color w:val="000000"/>
              </w:rPr>
              <w:t>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500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10.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Право человека на образование. Школьное образование. Права и обязанности учащегося.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  <w:r w:rsidR="00776F34">
              <w:rPr>
                <w:color w:val="000000"/>
                <w:lang w:val="en-US"/>
              </w:rPr>
              <w:t>8</w:t>
            </w:r>
            <w:r w:rsidRPr="00680F07">
              <w:rPr>
                <w:color w:val="000000"/>
              </w:rPr>
              <w:t>.11.2022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11.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Общение. Цели и средства общения.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2</w:t>
            </w:r>
            <w:r w:rsidR="00680F07" w:rsidRPr="00680F07">
              <w:rPr>
                <w:color w:val="000000"/>
              </w:rPr>
              <w:t>.1</w:t>
            </w:r>
            <w:r>
              <w:rPr>
                <w:color w:val="000000"/>
                <w:lang w:val="en-US"/>
              </w:rPr>
              <w:t>2</w:t>
            </w:r>
            <w:r w:rsidR="00680F07" w:rsidRPr="00680F07">
              <w:rPr>
                <w:color w:val="000000"/>
              </w:rPr>
              <w:t>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12.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Особенности общения подростков. Общение в современных условиях.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09</w:t>
            </w:r>
            <w:r w:rsidR="00680F07" w:rsidRPr="00680F07">
              <w:rPr>
                <w:color w:val="000000"/>
              </w:rPr>
              <w:t>.1</w:t>
            </w:r>
            <w:r w:rsidR="00776F34">
              <w:rPr>
                <w:color w:val="000000"/>
                <w:lang w:val="en-US"/>
              </w:rPr>
              <w:t>2</w:t>
            </w:r>
            <w:r w:rsidR="00680F07" w:rsidRPr="00680F07">
              <w:rPr>
                <w:color w:val="000000"/>
              </w:rPr>
              <w:t>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13.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Отношения в малых группах. 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16</w:t>
            </w:r>
            <w:r w:rsidR="00680F07" w:rsidRPr="00680F07">
              <w:rPr>
                <w:color w:val="000000"/>
              </w:rPr>
              <w:t>.12.2022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листа»;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14.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Групповые нормы и правила.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23</w:t>
            </w:r>
            <w:r w:rsidR="00680F07" w:rsidRPr="00680F07">
              <w:rPr>
                <w:color w:val="000000"/>
              </w:rPr>
              <w:t>.12.2022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листа»;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lastRenderedPageBreak/>
              <w:t>15.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Лидерство в группе.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</w:t>
            </w:r>
            <w:r w:rsidR="00B163CF">
              <w:rPr>
                <w:color w:val="000000"/>
                <w:lang w:val="en-US"/>
              </w:rPr>
              <w:t>0</w:t>
            </w:r>
            <w:r w:rsidR="00680F07" w:rsidRPr="00680F07">
              <w:rPr>
                <w:color w:val="000000"/>
              </w:rPr>
              <w:t>.</w:t>
            </w:r>
            <w:r w:rsidR="00B163CF">
              <w:rPr>
                <w:color w:val="000000"/>
              </w:rPr>
              <w:t>12</w:t>
            </w:r>
            <w:r w:rsidR="00680F07" w:rsidRPr="00680F07">
              <w:rPr>
                <w:color w:val="000000"/>
              </w:rPr>
              <w:t>.202</w:t>
            </w:r>
            <w:r w:rsidR="00B163CF">
              <w:rPr>
                <w:color w:val="000000"/>
                <w:lang w:val="en-US"/>
              </w:rPr>
              <w:t>2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листа»;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16.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Межличностные отношения (деловые, личные).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13</w:t>
            </w:r>
            <w:r>
              <w:rPr>
                <w:color w:val="000000"/>
              </w:rPr>
              <w:t>.</w:t>
            </w:r>
            <w:r w:rsidR="00776F34">
              <w:rPr>
                <w:color w:val="000000"/>
                <w:lang w:val="en-US"/>
              </w:rPr>
              <w:t>01</w:t>
            </w:r>
            <w:r w:rsidR="00680F07" w:rsidRPr="00680F07">
              <w:rPr>
                <w:color w:val="000000"/>
              </w:rPr>
              <w:t>.202</w:t>
            </w:r>
            <w:r w:rsidR="00776F34">
              <w:rPr>
                <w:color w:val="000000"/>
                <w:lang w:val="en-US"/>
              </w:rPr>
              <w:t>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листа»;</w:t>
            </w:r>
          </w:p>
        </w:tc>
      </w:tr>
    </w:tbl>
    <w:p w:rsidR="00680F07" w:rsidRPr="00680F07" w:rsidRDefault="00680F07" w:rsidP="00680F07">
      <w:pPr>
        <w:spacing w:after="0"/>
        <w:ind w:left="-666" w:right="1072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0551" w:type="dxa"/>
        <w:tblInd w:w="6" w:type="dxa"/>
        <w:tblCellMar>
          <w:top w:w="152" w:type="dxa"/>
          <w:left w:w="78" w:type="dxa"/>
          <w:right w:w="79" w:type="dxa"/>
        </w:tblCellMar>
        <w:tblLook w:val="04A0"/>
      </w:tblPr>
      <w:tblGrid>
        <w:gridCol w:w="505"/>
        <w:gridCol w:w="2905"/>
        <w:gridCol w:w="732"/>
        <w:gridCol w:w="1620"/>
        <w:gridCol w:w="1668"/>
        <w:gridCol w:w="1236"/>
        <w:gridCol w:w="1885"/>
      </w:tblGrid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17.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Отношения в семье. Роль семьи в жизни человека и общества.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2</w:t>
            </w:r>
            <w:r w:rsidR="00B163CF">
              <w:rPr>
                <w:color w:val="000000"/>
              </w:rPr>
              <w:t>0</w:t>
            </w:r>
            <w:r w:rsidR="00680F07" w:rsidRPr="00680F07">
              <w:rPr>
                <w:color w:val="000000"/>
              </w:rPr>
              <w:t>.</w:t>
            </w:r>
            <w:r>
              <w:rPr>
                <w:color w:val="000000"/>
                <w:lang w:val="en-US"/>
              </w:rPr>
              <w:t>01</w:t>
            </w:r>
            <w:r w:rsidR="00680F07" w:rsidRPr="00680F07">
              <w:rPr>
                <w:color w:val="000000"/>
              </w:rPr>
              <w:t>.202</w:t>
            </w:r>
            <w:r>
              <w:rPr>
                <w:color w:val="000000"/>
                <w:lang w:val="en-US"/>
              </w:rPr>
              <w:t>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листа»;</w:t>
            </w:r>
          </w:p>
        </w:tc>
      </w:tr>
      <w:tr w:rsidR="00680F07" w:rsidRPr="00680F07" w:rsidTr="00776F34">
        <w:trPr>
          <w:trHeight w:val="1500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18.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after="36"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Семейные традиции.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Семейный досуг. Свободное время подростка.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27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</w:rPr>
              <w:t>1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19.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Отношения с друзьями и сверстниками.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  <w:r w:rsidR="00B163CF">
              <w:rPr>
                <w:color w:val="000000"/>
              </w:rPr>
              <w:t>3</w:t>
            </w:r>
            <w:r w:rsidRPr="00680F07">
              <w:rPr>
                <w:color w:val="000000"/>
              </w:rPr>
              <w:t>.0</w:t>
            </w:r>
            <w:r w:rsidR="00776F34">
              <w:rPr>
                <w:color w:val="000000"/>
                <w:lang w:val="en-US"/>
              </w:rPr>
              <w:t>2</w:t>
            </w:r>
            <w:r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листа»;</w:t>
            </w:r>
          </w:p>
        </w:tc>
      </w:tr>
      <w:tr w:rsidR="00680F07" w:rsidRPr="00680F07" w:rsidTr="00776F34">
        <w:trPr>
          <w:trHeight w:val="1164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20.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Конфликты в межличностных отношениях.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1</w:t>
            </w:r>
            <w:r w:rsidR="00B163CF">
              <w:rPr>
                <w:color w:val="000000"/>
              </w:rPr>
              <w:t>0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  <w:lang w:val="en-US"/>
              </w:rPr>
              <w:t>2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Письменный контроль;</w:t>
            </w:r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21.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Что такое общество. Связь общества и природы. 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17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</w:rPr>
              <w:t>2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22.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Устройство общественной жизни. Основные сферы жизни общества и их взаимодействие.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jc w:val="both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  <w:r w:rsidR="00B163CF">
              <w:rPr>
                <w:color w:val="000000"/>
              </w:rPr>
              <w:t>3</w:t>
            </w:r>
            <w:r w:rsidRPr="00680F07">
              <w:rPr>
                <w:color w:val="000000"/>
              </w:rPr>
              <w:t>.0</w:t>
            </w:r>
            <w:r w:rsidR="00776F34">
              <w:rPr>
                <w:color w:val="000000"/>
                <w:lang w:val="en-US"/>
              </w:rPr>
              <w:t>3</w:t>
            </w:r>
            <w:r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837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lastRenderedPageBreak/>
              <w:t>23.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Социальные общности и группы. Положение человека в обществе.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B163C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10</w:t>
            </w:r>
            <w:r w:rsidR="00680F07" w:rsidRPr="00680F07">
              <w:rPr>
                <w:color w:val="000000"/>
              </w:rPr>
              <w:t>.0</w:t>
            </w:r>
            <w:r w:rsidR="00776F34">
              <w:rPr>
                <w:color w:val="000000"/>
                <w:lang w:val="en-US"/>
              </w:rPr>
              <w:t>3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2845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24.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Что такое экономика. Взаимосвязь жизни общества и его экономического развития. Виды экономической деятельности. Ресурсы и возможности экономики нашей страны.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17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</w:rPr>
              <w:t>3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</w:tbl>
    <w:p w:rsidR="00680F07" w:rsidRPr="00680F07" w:rsidRDefault="00680F07" w:rsidP="00680F07">
      <w:pPr>
        <w:spacing w:after="0"/>
        <w:ind w:left="-666" w:right="1072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0551" w:type="dxa"/>
        <w:tblInd w:w="6" w:type="dxa"/>
        <w:tblCellMar>
          <w:top w:w="152" w:type="dxa"/>
          <w:left w:w="78" w:type="dxa"/>
          <w:right w:w="79" w:type="dxa"/>
        </w:tblCellMar>
        <w:tblLook w:val="04A0"/>
      </w:tblPr>
      <w:tblGrid>
        <w:gridCol w:w="505"/>
        <w:gridCol w:w="2905"/>
        <w:gridCol w:w="732"/>
        <w:gridCol w:w="1620"/>
        <w:gridCol w:w="1668"/>
        <w:gridCol w:w="1236"/>
        <w:gridCol w:w="1885"/>
      </w:tblGrid>
      <w:tr w:rsidR="00680F07" w:rsidRPr="00680F07" w:rsidTr="00776F34">
        <w:trPr>
          <w:trHeight w:val="2173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25.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90" w:lineRule="auto"/>
              <w:rPr>
                <w:color w:val="000000"/>
              </w:rPr>
            </w:pPr>
            <w:r w:rsidRPr="00680F07">
              <w:rPr>
                <w:color w:val="000000"/>
              </w:rPr>
              <w:t>Политическая жизнь общества. Россия — многонациональное государство.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Государственная власть в нашей стране.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24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</w:rPr>
              <w:t>3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500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26.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after="36"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Государственный Герб,</w:t>
            </w:r>
          </w:p>
          <w:p w:rsidR="00680F07" w:rsidRPr="00680F07" w:rsidRDefault="00680F07" w:rsidP="00680F07">
            <w:pPr>
              <w:spacing w:after="36"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Государственный Флаг,</w:t>
            </w:r>
          </w:p>
          <w:p w:rsidR="00680F07" w:rsidRPr="00680F07" w:rsidRDefault="00680F07" w:rsidP="00680F07">
            <w:pPr>
              <w:spacing w:after="36"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Государственный Гимн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Российской Федерации.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07</w:t>
            </w:r>
            <w:r w:rsidR="00680F07" w:rsidRPr="00680F07">
              <w:rPr>
                <w:color w:val="000000"/>
              </w:rPr>
              <w:t>.0</w:t>
            </w:r>
            <w:r w:rsidR="00776F34">
              <w:rPr>
                <w:color w:val="000000"/>
                <w:lang w:val="en-US"/>
              </w:rPr>
              <w:t>4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  <w:tr w:rsidR="00680F07" w:rsidRPr="00680F07" w:rsidTr="00776F34">
        <w:trPr>
          <w:trHeight w:val="1500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27.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ind w:right="27"/>
              <w:rPr>
                <w:color w:val="000000"/>
              </w:rPr>
            </w:pPr>
            <w:r w:rsidRPr="00680F07">
              <w:rPr>
                <w:color w:val="000000"/>
              </w:rPr>
              <w:t>Наша страна в начале XXI века. Место нашей Родины среди современных государств.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2</w:t>
            </w:r>
            <w:r w:rsidR="007B06BF">
              <w:rPr>
                <w:color w:val="000000"/>
              </w:rPr>
              <w:t>1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  <w:lang w:val="en-US"/>
              </w:rPr>
              <w:t>4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Контрольная работа;</w:t>
            </w:r>
          </w:p>
        </w:tc>
      </w:tr>
      <w:tr w:rsidR="00680F07" w:rsidRPr="00680F07" w:rsidTr="00776F34">
        <w:trPr>
          <w:trHeight w:val="1837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28.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Культурная жизнь. Духовные ценности, традиционные ценности российского народа.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28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</w:rPr>
              <w:t>4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1500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29.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Культурная жизнь. Духовные ценности, традиционные ценности российского народа.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05</w:t>
            </w:r>
            <w:r w:rsidR="00680F07" w:rsidRPr="00680F07">
              <w:rPr>
                <w:color w:val="000000"/>
              </w:rPr>
              <w:t>.0</w:t>
            </w:r>
            <w:r w:rsidR="00776F34">
              <w:rPr>
                <w:color w:val="000000"/>
                <w:lang w:val="en-US"/>
              </w:rPr>
              <w:t>5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  <w:tr w:rsidR="00680F07" w:rsidRPr="00680F07" w:rsidTr="00776F34">
        <w:trPr>
          <w:trHeight w:val="4189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lastRenderedPageBreak/>
              <w:t>3</w:t>
            </w:r>
            <w:r w:rsidR="00776F34">
              <w:rPr>
                <w:color w:val="000000"/>
                <w:lang w:val="en-US"/>
              </w:rPr>
              <w:t>0</w:t>
            </w:r>
            <w:r w:rsidRPr="00680F07">
              <w:rPr>
                <w:color w:val="000000"/>
              </w:rPr>
              <w:t>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ind w:right="13"/>
              <w:rPr>
                <w:color w:val="000000"/>
              </w:rPr>
            </w:pPr>
            <w:r w:rsidRPr="00680F07">
              <w:rPr>
                <w:color w:val="000000"/>
              </w:rPr>
              <w:t>Развитие общества. Усиление взаимосвязей стран и народов в условиях современного общества. Глобальные проблемы современности и возможности их решения усилиями международного сообщества и международных организаций.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76F34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  <w:lang w:val="en-US"/>
              </w:rPr>
              <w:t>1</w:t>
            </w:r>
            <w:r w:rsidR="007B06BF">
              <w:rPr>
                <w:color w:val="000000"/>
              </w:rPr>
              <w:t>2</w:t>
            </w:r>
            <w:r w:rsidR="00680F07" w:rsidRPr="00680F07">
              <w:rPr>
                <w:color w:val="000000"/>
              </w:rPr>
              <w:t>.0</w:t>
            </w:r>
            <w:r>
              <w:rPr>
                <w:color w:val="000000"/>
                <w:lang w:val="en-US"/>
              </w:rPr>
              <w:t>5</w:t>
            </w:r>
            <w:r w:rsidR="00680F07" w:rsidRPr="00680F07">
              <w:rPr>
                <w:color w:val="000000"/>
              </w:rPr>
              <w:t>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Устный опрос; Самооценка с использованием «Оценочного листа</w:t>
            </w:r>
            <w:proofErr w:type="gramStart"/>
            <w:r w:rsidRPr="00680F07">
              <w:rPr>
                <w:color w:val="000000"/>
              </w:rPr>
              <w:t>»;;</w:t>
            </w:r>
            <w:proofErr w:type="gramEnd"/>
          </w:p>
        </w:tc>
      </w:tr>
      <w:tr w:rsidR="00680F07" w:rsidRPr="00680F07" w:rsidTr="00776F34">
        <w:trPr>
          <w:trHeight w:val="828"/>
        </w:trPr>
        <w:tc>
          <w:tcPr>
            <w:tcW w:w="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3</w:t>
            </w:r>
            <w:r w:rsidR="00B163CF">
              <w:rPr>
                <w:color w:val="000000"/>
                <w:lang w:val="en-US"/>
              </w:rPr>
              <w:t>1</w:t>
            </w:r>
            <w:r w:rsidRPr="00680F07">
              <w:rPr>
                <w:color w:val="000000"/>
              </w:rPr>
              <w:t>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Проектная работа.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19</w:t>
            </w:r>
            <w:r w:rsidR="00680F07" w:rsidRPr="00680F07">
              <w:rPr>
                <w:color w:val="000000"/>
              </w:rPr>
              <w:t>.05.2023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</w:tbl>
    <w:p w:rsidR="00680F07" w:rsidRPr="00680F07" w:rsidRDefault="00680F07" w:rsidP="00680F07">
      <w:pPr>
        <w:spacing w:after="0"/>
        <w:ind w:left="-666" w:right="1072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TableGrid"/>
        <w:tblW w:w="10551" w:type="dxa"/>
        <w:tblInd w:w="6" w:type="dxa"/>
        <w:tblCellMar>
          <w:top w:w="152" w:type="dxa"/>
          <w:left w:w="78" w:type="dxa"/>
          <w:right w:w="79" w:type="dxa"/>
        </w:tblCellMar>
        <w:tblLook w:val="04A0"/>
      </w:tblPr>
      <w:tblGrid>
        <w:gridCol w:w="505"/>
        <w:gridCol w:w="2905"/>
        <w:gridCol w:w="732"/>
        <w:gridCol w:w="1620"/>
        <w:gridCol w:w="1668"/>
        <w:gridCol w:w="1236"/>
        <w:gridCol w:w="1885"/>
      </w:tblGrid>
      <w:tr w:rsidR="00680F07" w:rsidRPr="00680F07" w:rsidTr="00776F34">
        <w:trPr>
          <w:trHeight w:val="828"/>
        </w:trPr>
        <w:tc>
          <w:tcPr>
            <w:tcW w:w="5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3</w:t>
            </w:r>
            <w:r w:rsidR="007B06BF">
              <w:rPr>
                <w:color w:val="000000"/>
              </w:rPr>
              <w:t>2</w:t>
            </w:r>
            <w:r w:rsidRPr="00680F07">
              <w:rPr>
                <w:color w:val="000000"/>
              </w:rPr>
              <w:t>.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Проектная работа.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26</w:t>
            </w:r>
            <w:r w:rsidR="00680F07" w:rsidRPr="00680F07">
              <w:rPr>
                <w:color w:val="000000"/>
              </w:rPr>
              <w:t>.05.2023</w:t>
            </w:r>
          </w:p>
        </w:tc>
        <w:tc>
          <w:tcPr>
            <w:tcW w:w="18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Практическая работа;</w:t>
            </w:r>
          </w:p>
        </w:tc>
      </w:tr>
      <w:tr w:rsidR="00680F07" w:rsidRPr="00680F07" w:rsidTr="00776F34">
        <w:trPr>
          <w:trHeight w:val="828"/>
        </w:trPr>
        <w:tc>
          <w:tcPr>
            <w:tcW w:w="340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80F07" w:rsidRPr="00680F07" w:rsidRDefault="00680F07" w:rsidP="00680F07">
            <w:pPr>
              <w:spacing w:after="36"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ОБЩЕЕ КОЛИЧЕСТВО</w:t>
            </w:r>
          </w:p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ЧАСОВ ПО ПРОГРАММЕ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3</w:t>
            </w:r>
            <w:r w:rsidR="007B06BF">
              <w:rPr>
                <w:color w:val="000000"/>
              </w:rPr>
              <w:t>2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>3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7B06BF" w:rsidP="00680F07">
            <w:pP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312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0F07" w:rsidRPr="00680F07" w:rsidRDefault="00680F07" w:rsidP="00680F07">
            <w:pPr>
              <w:spacing w:line="259" w:lineRule="auto"/>
              <w:rPr>
                <w:color w:val="000000"/>
              </w:rPr>
            </w:pPr>
            <w:r w:rsidRPr="00680F07">
              <w:rPr>
                <w:color w:val="000000"/>
              </w:rPr>
              <w:t xml:space="preserve"> </w:t>
            </w:r>
          </w:p>
        </w:tc>
      </w:tr>
    </w:tbl>
    <w:p w:rsidR="00680F07" w:rsidRPr="00680F07" w:rsidRDefault="00680F07" w:rsidP="00680F07">
      <w:pPr>
        <w:spacing w:after="3" w:line="290" w:lineRule="auto"/>
        <w:ind w:left="173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br w:type="page"/>
      </w:r>
    </w:p>
    <w:p w:rsidR="00680F07" w:rsidRPr="00680F07" w:rsidRDefault="00680F07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lastRenderedPageBreak/>
        <w:t xml:space="preserve">УЧЕБНО-МЕТОДИЧЕСКОЕ ОБЕСПЕЧЕНИЕ ОБРАЗОВАТЕЛЬНОГО ПРОЦЕССА </w:t>
      </w:r>
    </w:p>
    <w:p w:rsidR="00680F07" w:rsidRPr="00680F07" w:rsidRDefault="00634E1C" w:rsidP="00680F07">
      <w:pPr>
        <w:spacing w:after="270"/>
        <w:ind w:right="-509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</w:r>
      <w:r w:rsidRPr="00634E1C">
        <w:rPr>
          <w:rFonts w:ascii="Calibri" w:eastAsia="Calibri" w:hAnsi="Calibri" w:cs="Calibri"/>
          <w:noProof/>
          <w:color w:val="000000"/>
          <w:lang w:eastAsia="ru-RU"/>
        </w:rPr>
        <w:pict>
          <v:group id="Group 27605" o:spid="_x0000_s1030" style="width:528.15pt;height:.6pt;mso-position-horizontal-relative:char;mso-position-vertical-relative:line" coordsize="67074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">
            <v:shape id="Shape 34277" o:spid="_x0000_s1031" style="position:absolute;width:67074;height:91;visibility:visible" coordsize="6707471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" adj="0,,0" path="m,l6707471,r,9144l,9144,,e" fillcolor="black" stroked="f" strokeweight="0">
              <v:stroke miterlimit="83231f" joinstyle="miter"/>
              <v:formulas/>
              <v:path arrowok="t" o:connecttype="segments" textboxrect="0,0,6707471,9144"/>
            </v:shape>
            <w10:wrap type="none"/>
            <w10:anchorlock/>
          </v:group>
        </w:pict>
      </w:r>
    </w:p>
    <w:p w:rsidR="00680F07" w:rsidRPr="00680F07" w:rsidRDefault="00680F07" w:rsidP="00680F07">
      <w:pPr>
        <w:keepNext/>
        <w:keepLines/>
        <w:spacing w:after="126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ОБЯЗАТЕЛЬНЫЕ УЧЕБНЫЕ МАТЕРИАЛЫ ДЛЯ УЧЕНИКА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Боголюбов Л.Н., Виноградова Н.Ф., Городецкая Н.И. и другие. Обществознание, 6 класс.</w:t>
      </w:r>
    </w:p>
    <w:p w:rsidR="00680F07" w:rsidRPr="00680F07" w:rsidRDefault="00680F07" w:rsidP="00680F07">
      <w:pPr>
        <w:spacing w:after="192" w:line="290" w:lineRule="auto"/>
        <w:ind w:left="-5" w:right="2934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Издательство «Просвещение» Издательство «Просвещение»; Введите свой вариант:</w:t>
      </w:r>
    </w:p>
    <w:p w:rsidR="00680F07" w:rsidRPr="00680F07" w:rsidRDefault="00680F07" w:rsidP="00680F07">
      <w:pPr>
        <w:keepNext/>
        <w:keepLines/>
        <w:spacing w:after="126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МЕТОДИЧЕСКИЕ МАТЕРИАЛЫ ДЛЯ УЧИТЕЛЯ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Обществознание. Шпаргалка. Учебное пособие / П.И.Черникин</w:t>
      </w:r>
    </w:p>
    <w:p w:rsidR="00680F07" w:rsidRPr="00680F07" w:rsidRDefault="00680F07" w:rsidP="00680F07">
      <w:pPr>
        <w:spacing w:after="3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Обществознание. Обязательные понятия, термины школьного курса / Воробей</w:t>
      </w:r>
    </w:p>
    <w:p w:rsidR="00680F07" w:rsidRPr="00680F07" w:rsidRDefault="00680F07" w:rsidP="00680F07">
      <w:pPr>
        <w:spacing w:after="197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Рабочая программа по обществознанию 5-9 классы к линии учебников под ред. И.Н.Боголюбова</w:t>
      </w:r>
    </w:p>
    <w:p w:rsidR="00680F07" w:rsidRPr="00680F07" w:rsidRDefault="00680F07" w:rsidP="00680F07">
      <w:pPr>
        <w:keepNext/>
        <w:keepLines/>
        <w:spacing w:after="126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ЦИФРОВЫЕ ОБРАЗОВАТЕЛЬНЫЕ РЕСУРСЫ И РЕСУРСЫ СЕТИ ИНТЕРНЕТ</w:t>
      </w:r>
    </w:p>
    <w:p w:rsidR="00680F07" w:rsidRPr="00680F07" w:rsidRDefault="00680F07" w:rsidP="00680F07">
      <w:pPr>
        <w:spacing w:after="3" w:line="290" w:lineRule="auto"/>
        <w:ind w:left="-5" w:right="621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http://www.school-collection.edu.ru – единая коллекция цифровых образовательных ресурсов Азбука финансов - http://www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azbukafinansov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. </w:t>
      </w:r>
      <w:proofErr w:type="spellStart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ru</w:t>
      </w:r>
      <w:proofErr w:type="spellEnd"/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https://resh.edu.ru/subject/24/6/</w:t>
      </w: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br w:type="page"/>
      </w:r>
    </w:p>
    <w:p w:rsidR="00680F07" w:rsidRPr="00680F07" w:rsidRDefault="00680F07" w:rsidP="00680F07">
      <w:pPr>
        <w:keepNext/>
        <w:keepLines/>
        <w:spacing w:after="0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lastRenderedPageBreak/>
        <w:t>МАТЕРИАЛЬНО-ТЕХНИЧЕСКОЕ ОБЕСПЕЧЕНИЕ ОБРАЗОВАТЕЛЬНОГО ПРОЦЕССА</w:t>
      </w:r>
    </w:p>
    <w:p w:rsidR="00680F07" w:rsidRPr="00680F07" w:rsidRDefault="00634E1C" w:rsidP="00680F07">
      <w:pPr>
        <w:spacing w:after="270"/>
        <w:ind w:right="-509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34E1C">
        <w:rPr>
          <w:rFonts w:ascii="Calibri" w:eastAsia="Calibri" w:hAnsi="Calibri" w:cs="Calibri"/>
          <w:noProof/>
          <w:color w:val="000000"/>
          <w:lang w:eastAsia="ru-RU"/>
        </w:rPr>
      </w:r>
      <w:r w:rsidRPr="00634E1C">
        <w:rPr>
          <w:rFonts w:ascii="Calibri" w:eastAsia="Calibri" w:hAnsi="Calibri" w:cs="Calibri"/>
          <w:noProof/>
          <w:color w:val="000000"/>
          <w:lang w:eastAsia="ru-RU"/>
        </w:rPr>
        <w:pict>
          <v:group id="Group 27600" o:spid="_x0000_s1028" style="width:528.15pt;height:.6pt;mso-position-horizontal-relative:char;mso-position-vertical-relative:line" coordsize="67074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">
            <v:shape id="Shape 34279" o:spid="_x0000_s1029" style="position:absolute;width:67074;height:91;visibility:visible" coordsize="6707471,91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" adj="0,,0" path="m,l6707471,r,9144l,9144,,e" fillcolor="black" stroked="f" strokeweight="0">
              <v:stroke miterlimit="83231f" joinstyle="miter"/>
              <v:formulas/>
              <v:path arrowok="t" o:connecttype="segments" textboxrect="0,0,6707471,9144"/>
            </v:shape>
            <w10:wrap type="none"/>
            <w10:anchorlock/>
          </v:group>
        </w:pict>
      </w:r>
    </w:p>
    <w:p w:rsidR="00680F07" w:rsidRPr="00680F07" w:rsidRDefault="00680F07" w:rsidP="00680F07">
      <w:pPr>
        <w:spacing w:after="126" w:line="265" w:lineRule="auto"/>
        <w:ind w:left="-5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УЧЕБНОЕ ОБОРУДОВАНИЕ</w:t>
      </w:r>
    </w:p>
    <w:p w:rsidR="00680F07" w:rsidRPr="00680F07" w:rsidRDefault="00680F07" w:rsidP="00680F07">
      <w:pPr>
        <w:spacing w:after="197" w:line="290" w:lineRule="auto"/>
        <w:ind w:left="-5" w:right="50" w:hanging="10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Справочные таблицы</w:t>
      </w:r>
    </w:p>
    <w:p w:rsidR="00680F07" w:rsidRPr="00680F07" w:rsidRDefault="00680F07" w:rsidP="00680F07">
      <w:pPr>
        <w:keepNext/>
        <w:keepLines/>
        <w:spacing w:after="126" w:line="265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680F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>ОБОРУДОВАНИЕ ДЛЯ ПРОВЕДЕНИЯ ПРАКТИЧЕСКИХ РАБОТ</w:t>
      </w:r>
    </w:p>
    <w:p w:rsidR="00680F07" w:rsidRDefault="00680F07" w:rsidP="00815EA7">
      <w:pPr>
        <w:pStyle w:val="a3"/>
        <w:ind w:left="5627"/>
        <w:rPr>
          <w:sz w:val="28"/>
          <w:szCs w:val="28"/>
        </w:rPr>
      </w:pPr>
    </w:p>
    <w:p w:rsidR="00680F07" w:rsidRPr="006C2883" w:rsidRDefault="00680F07" w:rsidP="00815EA7">
      <w:pPr>
        <w:pStyle w:val="a3"/>
        <w:ind w:left="5627"/>
        <w:rPr>
          <w:sz w:val="28"/>
          <w:szCs w:val="28"/>
        </w:rPr>
      </w:pPr>
    </w:p>
    <w:p w:rsidR="00815EA7" w:rsidRDefault="00815EA7" w:rsidP="00815EA7">
      <w:pPr>
        <w:rPr>
          <w:sz w:val="28"/>
          <w:szCs w:val="28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15EA7" w:rsidRDefault="00815EA7" w:rsidP="00815E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sectPr w:rsidR="00815EA7" w:rsidSect="00CF2AC7">
      <w:pgSz w:w="11906" w:h="16838"/>
      <w:pgMar w:top="720" w:right="991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15EA7"/>
    <w:rsid w:val="00226791"/>
    <w:rsid w:val="00634E1C"/>
    <w:rsid w:val="00680F07"/>
    <w:rsid w:val="00776F34"/>
    <w:rsid w:val="007B06BF"/>
    <w:rsid w:val="00815EA7"/>
    <w:rsid w:val="00845F0E"/>
    <w:rsid w:val="008F33E9"/>
    <w:rsid w:val="00B163CF"/>
    <w:rsid w:val="00CD0914"/>
    <w:rsid w:val="00CF2AC7"/>
    <w:rsid w:val="00D830A2"/>
    <w:rsid w:val="00F55C6A"/>
    <w:rsid w:val="00F665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4E1C"/>
  </w:style>
  <w:style w:type="paragraph" w:styleId="1">
    <w:name w:val="heading 1"/>
    <w:basedOn w:val="a"/>
    <w:link w:val="10"/>
    <w:uiPriority w:val="9"/>
    <w:qFormat/>
    <w:rsid w:val="00815EA7"/>
    <w:pPr>
      <w:widowControl w:val="0"/>
      <w:autoSpaceDE w:val="0"/>
      <w:autoSpaceDN w:val="0"/>
      <w:spacing w:after="0" w:line="240" w:lineRule="auto"/>
      <w:ind w:left="106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15EA7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815EA7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815EA7"/>
    <w:rPr>
      <w:rFonts w:ascii="Times New Roman" w:eastAsia="Times New Roman" w:hAnsi="Times New Roman" w:cs="Times New Roman"/>
      <w:sz w:val="24"/>
      <w:szCs w:val="24"/>
    </w:rPr>
  </w:style>
  <w:style w:type="table" w:customStyle="1" w:styleId="TableGrid">
    <w:name w:val="TableGrid"/>
    <w:rsid w:val="00680F0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267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67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249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74350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46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66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17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09865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97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53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00900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02393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54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02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62002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545369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39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14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82600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694896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70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855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8904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23385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01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75048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0855675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1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816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85318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097877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19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35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6221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0107595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04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8885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12059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17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617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188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6525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85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469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3232525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17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29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51297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2067891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54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797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46525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762808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13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58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15778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567055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20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54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40259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522894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332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2638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56630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9526402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7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650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50242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635885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6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985772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299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91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1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29</Pages>
  <Words>7982</Words>
  <Characters>45504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2022-11-07T09:28:00Z</dcterms:created>
  <dcterms:modified xsi:type="dcterms:W3CDTF">2022-11-09T13:18:00Z</dcterms:modified>
</cp:coreProperties>
</file>