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83" w:rsidRDefault="00C6676B" w:rsidP="00B42D3E">
      <w:pPr>
        <w:sectPr w:rsidR="00381B83" w:rsidSect="00C6676B">
          <w:type w:val="continuous"/>
          <w:pgSz w:w="11900" w:h="16840"/>
          <w:pgMar w:top="800" w:right="560" w:bottom="280" w:left="560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714695" cy="939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695" cy="939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83" w:rsidRDefault="00526988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6676B">
        <w:t>ПОЯСНИТЕЛЬНАЯ</w:t>
      </w:r>
      <w:r w:rsidR="00C6676B">
        <w:rPr>
          <w:spacing w:val="-9"/>
        </w:rPr>
        <w:t xml:space="preserve"> </w:t>
      </w:r>
      <w:r w:rsidR="00C6676B">
        <w:t>ЗАПИСКА</w:t>
      </w:r>
    </w:p>
    <w:p w:rsidR="00381B83" w:rsidRDefault="00C6676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381B83" w:rsidRDefault="00C6676B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 xml:space="preserve">мировоззренческим значением, </w:t>
      </w:r>
      <w:r>
        <w:t>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</w:t>
      </w:r>
      <w:r>
        <w:t>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381B83" w:rsidRDefault="00381B83">
      <w:pPr>
        <w:pStyle w:val="a3"/>
        <w:spacing w:before="9"/>
        <w:ind w:left="0"/>
        <w:rPr>
          <w:sz w:val="26"/>
        </w:rPr>
      </w:pPr>
    </w:p>
    <w:p w:rsidR="00381B83" w:rsidRDefault="00C6676B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381B83" w:rsidRDefault="00C6676B">
      <w:pPr>
        <w:pStyle w:val="a3"/>
        <w:spacing w:before="156" w:line="292" w:lineRule="auto"/>
        <w:ind w:right="236" w:firstLine="180"/>
      </w:pPr>
      <w:r>
        <w:t xml:space="preserve">Целью школьного </w:t>
      </w:r>
      <w:r>
        <w:t>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</w:t>
      </w:r>
      <w:r>
        <w:t>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381B83" w:rsidRDefault="00C6676B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</w:t>
      </w:r>
      <w:r>
        <w:t xml:space="preserve">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381B83" w:rsidRDefault="00C6676B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381B83" w:rsidRDefault="00C6676B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381B83" w:rsidRDefault="00C6676B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381B83" w:rsidRDefault="00C6676B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</w:t>
      </w:r>
      <w:r>
        <w:rPr>
          <w:sz w:val="24"/>
        </w:rPr>
        <w:t>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381B83" w:rsidRDefault="00C6676B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381B83" w:rsidRDefault="00C6676B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381B83" w:rsidRDefault="00C6676B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</w:t>
      </w:r>
      <w:r>
        <w:rPr>
          <w:sz w:val="24"/>
        </w:rPr>
        <w:t>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381B83" w:rsidRDefault="00C6676B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381B83" w:rsidRDefault="00381B83">
      <w:pPr>
        <w:pStyle w:val="a3"/>
        <w:ind w:left="0"/>
        <w:rPr>
          <w:sz w:val="20"/>
        </w:rPr>
      </w:pPr>
    </w:p>
    <w:p w:rsidR="00381B83" w:rsidRDefault="00381B83">
      <w:pPr>
        <w:pStyle w:val="a3"/>
        <w:spacing w:before="1"/>
        <w:ind w:left="0"/>
        <w:rPr>
          <w:sz w:val="16"/>
        </w:rPr>
      </w:pPr>
    </w:p>
    <w:p w:rsidR="00381B83" w:rsidRDefault="00C6676B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81B83" w:rsidRDefault="00381B83">
      <w:pPr>
        <w:pStyle w:val="a3"/>
        <w:spacing w:before="7"/>
        <w:ind w:left="0"/>
        <w:rPr>
          <w:b/>
          <w:sz w:val="26"/>
        </w:rPr>
      </w:pPr>
    </w:p>
    <w:p w:rsidR="00381B83" w:rsidRDefault="00C6676B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381B83" w:rsidRDefault="00381B83">
      <w:pPr>
        <w:sectPr w:rsidR="00381B83">
          <w:pgSz w:w="11900" w:h="16840"/>
          <w:pgMar w:top="800" w:right="560" w:bottom="280" w:left="560" w:header="720" w:footer="720" w:gutter="0"/>
          <w:cols w:space="720"/>
        </w:sectPr>
      </w:pPr>
    </w:p>
    <w:p w:rsidR="00381B83" w:rsidRDefault="00C6676B">
      <w:pPr>
        <w:pStyle w:val="a3"/>
        <w:spacing w:before="62"/>
      </w:pPr>
      <w:r>
        <w:lastRenderedPageBreak/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381B83" w:rsidRDefault="00381B83">
      <w:pPr>
        <w:sectPr w:rsidR="00381B83">
          <w:pgSz w:w="11900" w:h="16840"/>
          <w:pgMar w:top="500" w:right="560" w:bottom="280" w:left="560" w:header="720" w:footer="720" w:gutter="0"/>
          <w:cols w:space="720"/>
        </w:sectPr>
      </w:pPr>
    </w:p>
    <w:p w:rsidR="00381B83" w:rsidRDefault="00526988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6676B">
        <w:t>СОДЕРЖАНИЕ</w:t>
      </w:r>
      <w:r w:rsidR="00C6676B">
        <w:rPr>
          <w:spacing w:val="-8"/>
        </w:rPr>
        <w:t xml:space="preserve"> </w:t>
      </w:r>
      <w:r w:rsidR="00C6676B">
        <w:t>УЧЕБНОГО</w:t>
      </w:r>
      <w:r w:rsidR="00C6676B">
        <w:rPr>
          <w:spacing w:val="-8"/>
        </w:rPr>
        <w:t xml:space="preserve"> </w:t>
      </w:r>
      <w:r w:rsidR="00C6676B">
        <w:t>ПРЕДМЕТА</w:t>
      </w:r>
    </w:p>
    <w:p w:rsidR="00381B83" w:rsidRDefault="00C6676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381B83" w:rsidRDefault="00C6676B">
      <w:pPr>
        <w:pStyle w:val="1"/>
        <w:spacing w:before="180"/>
      </w:pPr>
      <w:r>
        <w:t>Введение</w:t>
      </w:r>
    </w:p>
    <w:p w:rsidR="00381B83" w:rsidRDefault="00C6676B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>исторические дисциплины. Историческая</w:t>
      </w:r>
      <w:r>
        <w:t xml:space="preserve"> хронология (счет лет «</w:t>
      </w:r>
      <w:proofErr w:type="gramStart"/>
      <w:r>
        <w:t>до</w:t>
      </w:r>
      <w:proofErr w:type="gramEnd"/>
      <w:r>
        <w:t xml:space="preserve"> н. э.» и «н. э.»). Историческая</w:t>
      </w:r>
      <w:r>
        <w:rPr>
          <w:spacing w:val="-58"/>
        </w:rPr>
        <w:t xml:space="preserve"> </w:t>
      </w:r>
      <w:r>
        <w:t>карта.</w:t>
      </w:r>
    </w:p>
    <w:p w:rsidR="00381B83" w:rsidRDefault="00C6676B">
      <w:pPr>
        <w:pStyle w:val="1"/>
        <w:spacing w:before="118"/>
      </w:pPr>
      <w:r>
        <w:t>ПЕРВОБЫТНОСТЬ</w:t>
      </w:r>
    </w:p>
    <w:p w:rsidR="00381B83" w:rsidRDefault="00C6676B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</w:t>
      </w:r>
      <w:r>
        <w:t>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381B83" w:rsidRDefault="00C6676B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381B83" w:rsidRDefault="00C6676B">
      <w:pPr>
        <w:pStyle w:val="a3"/>
        <w:spacing w:line="292" w:lineRule="auto"/>
        <w:ind w:right="440"/>
      </w:pPr>
      <w:r>
        <w:t xml:space="preserve">Появление знати. </w:t>
      </w:r>
      <w:r>
        <w:t>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381B83" w:rsidRDefault="00C6676B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381B83" w:rsidRDefault="00C6676B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381B83" w:rsidRDefault="00C6676B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381B83" w:rsidRDefault="00C6676B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</w:t>
      </w:r>
      <w:r>
        <w:t>ок</w:t>
      </w:r>
    </w:p>
    <w:p w:rsidR="00381B83" w:rsidRDefault="00C6676B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381B83" w:rsidRDefault="00C6676B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381B83" w:rsidRDefault="00C6676B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381B83" w:rsidRDefault="00C6676B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381B83" w:rsidRDefault="00C6676B">
      <w:pPr>
        <w:pStyle w:val="a3"/>
        <w:spacing w:line="292" w:lineRule="auto"/>
        <w:ind w:right="506" w:firstLine="180"/>
      </w:pPr>
      <w:r>
        <w:t>Религиозные верования египтян. Боги Древнего Еги</w:t>
      </w:r>
      <w:r>
        <w:t>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381B83" w:rsidRDefault="00C6676B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381B83" w:rsidRDefault="00C6676B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381B83" w:rsidRDefault="00C6676B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381B83" w:rsidRDefault="00C6676B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381B83" w:rsidRDefault="00C6676B">
      <w:pPr>
        <w:pStyle w:val="a3"/>
        <w:spacing w:before="60" w:line="292" w:lineRule="auto"/>
        <w:ind w:right="576" w:firstLine="180"/>
      </w:pPr>
      <w:r>
        <w:t xml:space="preserve">Ассирия. Завоевания </w:t>
      </w:r>
      <w:r>
        <w:t>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381B83" w:rsidRDefault="00C6676B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381B83" w:rsidRDefault="00C6676B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381B83" w:rsidRDefault="00C6676B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</w:t>
      </w:r>
      <w:r>
        <w:t>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381B83" w:rsidRDefault="00C6676B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381B83" w:rsidRDefault="00C6676B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</w:t>
      </w:r>
      <w:r>
        <w:t>ава</w:t>
      </w:r>
    </w:p>
    <w:p w:rsidR="00381B83" w:rsidRDefault="00C6676B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381B83" w:rsidRDefault="00381B83">
      <w:pPr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p w:rsidR="00381B83" w:rsidRDefault="00C6676B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381B83" w:rsidRDefault="00C6676B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381B83" w:rsidRDefault="00C6676B">
      <w:pPr>
        <w:pStyle w:val="a3"/>
        <w:spacing w:before="60" w:line="292" w:lineRule="auto"/>
        <w:ind w:right="248" w:firstLine="180"/>
      </w:pPr>
      <w:r>
        <w:t xml:space="preserve">Природные условия Древней </w:t>
      </w:r>
      <w:r>
        <w:t>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>. Общественное устройство, варны.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</w:t>
      </w:r>
      <w:r>
        <w:t>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381B83" w:rsidRDefault="00C6676B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381B83" w:rsidRDefault="00C6676B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>Древнейшие царства. Создание объединенной империи. Ци</w:t>
      </w:r>
      <w:r>
        <w:t>нь Шихуанди. Возведение Великой</w:t>
      </w:r>
      <w:r>
        <w:rPr>
          <w:spacing w:val="1"/>
        </w:rPr>
        <w:t xml:space="preserve"> </w:t>
      </w:r>
      <w:r>
        <w:t>Китайской стены. Правление династии Хань.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</w:t>
      </w:r>
      <w:r>
        <w:t>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381B83" w:rsidRDefault="00C6676B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381B83" w:rsidRDefault="00C6676B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>)</w:t>
      </w:r>
      <w:r>
        <w:t>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381B83" w:rsidRDefault="00C6676B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381B83" w:rsidRDefault="00C6676B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381B83" w:rsidRDefault="00C6676B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381B83" w:rsidRDefault="00C6676B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381B83" w:rsidRDefault="00C6676B">
      <w:pPr>
        <w:pStyle w:val="a3"/>
        <w:spacing w:line="292" w:lineRule="auto"/>
        <w:ind w:right="488" w:firstLine="180"/>
      </w:pPr>
      <w:r>
        <w:t>Греко-персидские войны</w:t>
      </w:r>
      <w:r>
        <w:t>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381B83" w:rsidRDefault="00C6676B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381B83" w:rsidRDefault="00C6676B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381B83" w:rsidRDefault="00C6676B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</w:t>
      </w:r>
      <w:r>
        <w:t>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381B83" w:rsidRDefault="00C6676B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381B83" w:rsidRDefault="00C6676B">
      <w:pPr>
        <w:pStyle w:val="a3"/>
        <w:spacing w:before="60" w:line="292" w:lineRule="auto"/>
        <w:ind w:firstLine="180"/>
      </w:pPr>
      <w:r>
        <w:t xml:space="preserve">Возвышение </w:t>
      </w:r>
      <w:r>
        <w:t>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381B83" w:rsidRDefault="00C6676B">
      <w:pPr>
        <w:pStyle w:val="a3"/>
        <w:spacing w:line="274" w:lineRule="exact"/>
      </w:pPr>
      <w:r>
        <w:t>А</w:t>
      </w:r>
      <w:r>
        <w:t>лександрия</w:t>
      </w:r>
      <w:r>
        <w:rPr>
          <w:spacing w:val="-7"/>
        </w:rPr>
        <w:t xml:space="preserve"> </w:t>
      </w:r>
      <w:r>
        <w:t>Египетская.</w:t>
      </w:r>
    </w:p>
    <w:p w:rsidR="00381B83" w:rsidRDefault="00C6676B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381B83" w:rsidRDefault="00C6676B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381B83" w:rsidRDefault="00C6676B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r>
        <w:t>Апеннинского</w:t>
      </w:r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381B83" w:rsidRDefault="00381B83">
      <w:pPr>
        <w:sectPr w:rsidR="00381B83">
          <w:pgSz w:w="11900" w:h="16840"/>
          <w:pgMar w:top="500" w:right="560" w:bottom="280" w:left="560" w:header="720" w:footer="720" w:gutter="0"/>
          <w:cols w:space="720"/>
        </w:sectPr>
      </w:pPr>
    </w:p>
    <w:p w:rsidR="00381B83" w:rsidRDefault="00C6676B">
      <w:pPr>
        <w:pStyle w:val="a3"/>
        <w:spacing w:before="62" w:line="292" w:lineRule="auto"/>
        <w:ind w:right="155"/>
      </w:pPr>
      <w:r>
        <w:lastRenderedPageBreak/>
        <w:t xml:space="preserve">Наследие этрусков. Легенды об основании Рима. Рим эпохи царей. Республика римских </w:t>
      </w:r>
      <w:r>
        <w:t>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381B83" w:rsidRDefault="00C6676B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381B83" w:rsidRDefault="00C6676B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</w:t>
      </w:r>
      <w:r>
        <w:t>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381B83" w:rsidRDefault="00C6676B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381B83" w:rsidRDefault="00C6676B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</w:t>
      </w:r>
      <w:r>
        <w:t>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r>
        <w:t>Октавиана.</w:t>
      </w:r>
    </w:p>
    <w:p w:rsidR="00381B83" w:rsidRDefault="00C6676B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381B83" w:rsidRDefault="00C6676B">
      <w:pPr>
        <w:pStyle w:val="a3"/>
        <w:spacing w:before="60" w:line="292" w:lineRule="auto"/>
        <w:ind w:right="229" w:firstLine="180"/>
      </w:pPr>
      <w:r>
        <w:t xml:space="preserve">Установление </w:t>
      </w:r>
      <w:r>
        <w:t>императорской власти. Октавиан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381B83" w:rsidRDefault="00C6676B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381B83" w:rsidRDefault="00C6676B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381B83" w:rsidRDefault="00C6676B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381B83" w:rsidRDefault="00C6676B">
      <w:pPr>
        <w:pStyle w:val="1"/>
        <w:spacing w:before="119"/>
      </w:pPr>
      <w:r>
        <w:t>Обобщение</w:t>
      </w:r>
    </w:p>
    <w:p w:rsidR="00381B83" w:rsidRDefault="00C6676B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381B83" w:rsidRDefault="00381B83">
      <w:pPr>
        <w:sectPr w:rsidR="00381B83">
          <w:pgSz w:w="11900" w:h="16840"/>
          <w:pgMar w:top="500" w:right="560" w:bottom="280" w:left="560" w:header="720" w:footer="720" w:gutter="0"/>
          <w:cols w:space="720"/>
        </w:sectPr>
      </w:pPr>
    </w:p>
    <w:p w:rsidR="00381B83" w:rsidRDefault="00526988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6676B">
        <w:t>ПЛАНИРУЕМЫЕ</w:t>
      </w:r>
      <w:r w:rsidR="00C6676B">
        <w:rPr>
          <w:spacing w:val="-10"/>
        </w:rPr>
        <w:t xml:space="preserve"> </w:t>
      </w:r>
      <w:r w:rsidR="00C6676B">
        <w:t>РЕЗУЛЬТАТЫ</w:t>
      </w:r>
    </w:p>
    <w:p w:rsidR="00381B83" w:rsidRDefault="00C6676B">
      <w:pPr>
        <w:pStyle w:val="a3"/>
        <w:spacing w:before="179" w:line="292" w:lineRule="auto"/>
        <w:ind w:right="1714" w:firstLine="180"/>
      </w:pPr>
      <w:r>
        <w:t xml:space="preserve">Изучение истории в 5 классе </w:t>
      </w:r>
      <w:r>
        <w:t xml:space="preserve">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381B83" w:rsidRDefault="00C6676B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81B83" w:rsidRDefault="00C6676B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</w:t>
      </w:r>
      <w:r>
        <w:t>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381B83" w:rsidRDefault="00C6676B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</w:t>
      </w:r>
      <w:r>
        <w:t>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</w:t>
      </w:r>
      <w:r>
        <w:t>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381B83" w:rsidRDefault="00C6676B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 xml:space="preserve">служения Отечеству; готовность к выполнению обязанностей </w:t>
      </w:r>
      <w:r>
        <w:t>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</w:t>
      </w:r>
      <w:r>
        <w:t>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381B83" w:rsidRDefault="00C6676B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 xml:space="preserve">ситуациях </w:t>
      </w:r>
      <w:r>
        <w:t>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381B83" w:rsidRDefault="00C6676B">
      <w:pPr>
        <w:pStyle w:val="a3"/>
        <w:spacing w:line="292" w:lineRule="auto"/>
        <w:ind w:right="213" w:firstLine="180"/>
      </w:pPr>
      <w:r>
        <w:t xml:space="preserve">в понимании ценности </w:t>
      </w:r>
      <w:r>
        <w:t>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381B83" w:rsidRDefault="00C6676B">
      <w:pPr>
        <w:pStyle w:val="a3"/>
        <w:spacing w:line="292" w:lineRule="auto"/>
        <w:ind w:left="286" w:right="334" w:hanging="181"/>
      </w:pPr>
      <w:r>
        <w:t>и сохр</w:t>
      </w:r>
      <w:r>
        <w:t>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381B83" w:rsidRDefault="00C6676B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381B83" w:rsidRDefault="00C6676B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</w:t>
      </w:r>
      <w:r>
        <w:t xml:space="preserve">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381B83" w:rsidRDefault="00C6676B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</w:t>
      </w:r>
      <w:r>
        <w:rPr>
          <w:i/>
        </w:rPr>
        <w:t>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</w:t>
      </w:r>
      <w:r>
        <w:t>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381B83" w:rsidRDefault="00C6676B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381B83" w:rsidRDefault="00C6676B">
      <w:pPr>
        <w:pStyle w:val="a3"/>
        <w:spacing w:before="41" w:line="292" w:lineRule="auto"/>
        <w:ind w:right="322"/>
      </w:pPr>
      <w:r>
        <w:t xml:space="preserve">с природной средой; </w:t>
      </w:r>
      <w:r>
        <w:t>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381B83" w:rsidRDefault="00381B83">
      <w:pPr>
        <w:spacing w:line="292" w:lineRule="auto"/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p w:rsidR="00381B83" w:rsidRDefault="00C6676B">
      <w:pPr>
        <w:pStyle w:val="a3"/>
        <w:spacing w:before="74"/>
      </w:pPr>
      <w:r>
        <w:lastRenderedPageBreak/>
        <w:t>нап</w:t>
      </w:r>
      <w:r>
        <w:t>равленности.</w:t>
      </w:r>
    </w:p>
    <w:p w:rsidR="00381B83" w:rsidRDefault="00C6676B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</w:t>
      </w:r>
      <w:r>
        <w:rPr>
          <w:sz w:val="24"/>
        </w:rPr>
        <w:t>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381B83" w:rsidRDefault="00C6676B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81B83" w:rsidRDefault="00C6676B">
      <w:pPr>
        <w:spacing w:before="157" w:line="292" w:lineRule="auto"/>
        <w:ind w:left="106" w:right="569" w:firstLine="180"/>
        <w:rPr>
          <w:sz w:val="24"/>
        </w:rPr>
      </w:pPr>
      <w:r>
        <w:rPr>
          <w:b/>
          <w:i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381B83" w:rsidRDefault="00C6676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381B83" w:rsidRDefault="00C6676B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</w:t>
      </w:r>
      <w:r>
        <w:t>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381B83" w:rsidRDefault="00C6676B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 xml:space="preserve">анализировать </w:t>
      </w:r>
      <w:r>
        <w:t>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 xml:space="preserve">результата; представлять результаты своей деятельности в различных формах (сообщение,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381B83" w:rsidRDefault="00C6676B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внеучебной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  <w:proofErr w:type="gramEnd"/>
    </w:p>
    <w:p w:rsidR="00381B83" w:rsidRDefault="00C6676B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381B83" w:rsidRDefault="00C6676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381B83" w:rsidRDefault="00C6676B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 xml:space="preserve">сходство высказываемых оценок; выражать и аргументировать свою точку </w:t>
      </w:r>
      <w:r>
        <w:t>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381B83" w:rsidRDefault="00C6676B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</w:t>
      </w:r>
      <w:r>
        <w:t>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</w:t>
      </w:r>
      <w:r>
        <w:t>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381B83" w:rsidRDefault="00C6676B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381B83" w:rsidRDefault="00C6676B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381B83" w:rsidRDefault="00C6676B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</w:t>
      </w:r>
      <w:r>
        <w:t>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381B83" w:rsidRDefault="00C6676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381B83" w:rsidRDefault="00C6676B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381B83" w:rsidRDefault="00C6676B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381B83" w:rsidRDefault="00381B83">
      <w:pPr>
        <w:spacing w:line="275" w:lineRule="exact"/>
        <w:sectPr w:rsidR="00381B83">
          <w:pgSz w:w="11900" w:h="16840"/>
          <w:pgMar w:top="500" w:right="560" w:bottom="280" w:left="560" w:header="720" w:footer="720" w:gutter="0"/>
          <w:cols w:space="720"/>
        </w:sectPr>
      </w:pPr>
    </w:p>
    <w:p w:rsidR="00381B83" w:rsidRDefault="00C6676B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381B83" w:rsidRDefault="00C6676B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</w:t>
      </w:r>
      <w:r>
        <w:rPr>
          <w:i/>
          <w:sz w:val="24"/>
        </w:rPr>
        <w:t>логией:</w:t>
      </w:r>
    </w:p>
    <w:p w:rsidR="00381B83" w:rsidRDefault="00C6676B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381B83" w:rsidRDefault="00C6676B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381B83" w:rsidRDefault="00C6676B">
      <w:pPr>
        <w:pStyle w:val="a3"/>
        <w:spacing w:before="60" w:line="292" w:lineRule="auto"/>
        <w:ind w:right="413" w:firstLine="180"/>
      </w:pPr>
      <w:r>
        <w:t xml:space="preserve">определять длительность и </w:t>
      </w:r>
      <w:r>
        <w:t>последовательность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381B83" w:rsidRDefault="00C6676B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381B83" w:rsidRDefault="00C6676B">
      <w:pPr>
        <w:pStyle w:val="a3"/>
        <w:spacing w:line="275" w:lineRule="exact"/>
        <w:ind w:left="286"/>
      </w:pPr>
      <w:r>
        <w:t>г</w:t>
      </w:r>
      <w:r>
        <w:t>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381B83" w:rsidRDefault="00C6676B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 xml:space="preserve">человеческих общностей в эпоху первобытности и Древнего мира, территории </w:t>
      </w:r>
      <w:r>
        <w:t>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381B83" w:rsidRDefault="00C6676B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381B83" w:rsidRDefault="00C6676B">
      <w:pPr>
        <w:pStyle w:val="a3"/>
        <w:spacing w:before="59" w:line="292" w:lineRule="auto"/>
        <w:ind w:right="1183" w:firstLine="180"/>
      </w:pPr>
      <w:r>
        <w:t>называть и</w:t>
      </w:r>
      <w:r>
        <w:t xml:space="preserve">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381B83" w:rsidRDefault="00C6676B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381B83" w:rsidRDefault="00C6676B">
      <w:pPr>
        <w:pStyle w:val="a3"/>
        <w:spacing w:line="292" w:lineRule="auto"/>
        <w:ind w:right="500" w:firstLine="180"/>
        <w:jc w:val="both"/>
      </w:pPr>
      <w:r>
        <w:t>извлекать из пис</w:t>
      </w:r>
      <w:r>
        <w:t>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381B83" w:rsidRDefault="00C6676B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381B83" w:rsidRDefault="00C6676B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381B83" w:rsidRDefault="00C6676B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381B83" w:rsidRDefault="00C6676B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</w:t>
      </w:r>
      <w:r>
        <w:t>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381B83" w:rsidRDefault="00C6676B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381B83" w:rsidRDefault="00C6676B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 xml:space="preserve">Рассмотрение исторических версий и оценок, </w:t>
      </w:r>
      <w:r>
        <w:rPr>
          <w:i/>
          <w:sz w:val="24"/>
        </w:rPr>
        <w:t>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381B83" w:rsidRDefault="00C6676B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381B83" w:rsidRDefault="00C6676B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</w:t>
      </w:r>
      <w:r>
        <w:t>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381B83" w:rsidRDefault="00381B83">
      <w:pPr>
        <w:spacing w:line="292" w:lineRule="auto"/>
        <w:sectPr w:rsidR="00381B83">
          <w:pgSz w:w="11900" w:h="16840"/>
          <w:pgMar w:top="560" w:right="560" w:bottom="280" w:left="560" w:header="720" w:footer="720" w:gutter="0"/>
          <w:cols w:space="720"/>
        </w:sectPr>
      </w:pPr>
    </w:p>
    <w:p w:rsidR="00381B83" w:rsidRDefault="00C6676B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381B83" w:rsidRDefault="00C6676B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381B83" w:rsidRDefault="00C6676B">
      <w:pPr>
        <w:pStyle w:val="a3"/>
        <w:spacing w:line="292" w:lineRule="auto"/>
        <w:ind w:right="565" w:firstLine="180"/>
      </w:pPr>
      <w:r>
        <w:t xml:space="preserve">выполнять учебные проекты по истории Первобытности и Древнего мира </w:t>
      </w:r>
      <w:r>
        <w:t>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381B83" w:rsidRDefault="00381B83">
      <w:pPr>
        <w:spacing w:line="292" w:lineRule="auto"/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p w:rsidR="00381B83" w:rsidRDefault="00526988">
      <w:pPr>
        <w:spacing w:before="80"/>
        <w:ind w:left="106"/>
        <w:rPr>
          <w:b/>
          <w:sz w:val="19"/>
        </w:rPr>
      </w:pPr>
      <w:r w:rsidRPr="00526988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6676B">
        <w:rPr>
          <w:b/>
          <w:sz w:val="19"/>
        </w:rPr>
        <w:t>ТЕМАТИЧЕСКОЕ</w:t>
      </w:r>
      <w:r w:rsidR="00C6676B">
        <w:rPr>
          <w:b/>
          <w:spacing w:val="9"/>
          <w:sz w:val="19"/>
        </w:rPr>
        <w:t xml:space="preserve"> </w:t>
      </w:r>
      <w:r w:rsidR="00C6676B">
        <w:rPr>
          <w:b/>
          <w:sz w:val="19"/>
        </w:rPr>
        <w:t>ПЛАНИРОВАНИЕ</w:t>
      </w:r>
    </w:p>
    <w:p w:rsidR="00381B83" w:rsidRDefault="00381B83">
      <w:pPr>
        <w:pStyle w:val="a3"/>
        <w:ind w:left="0"/>
        <w:rPr>
          <w:b/>
          <w:sz w:val="20"/>
        </w:rPr>
      </w:pPr>
    </w:p>
    <w:p w:rsidR="00381B83" w:rsidRDefault="00381B83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38"/>
        <w:gridCol w:w="529"/>
        <w:gridCol w:w="1105"/>
        <w:gridCol w:w="1141"/>
        <w:gridCol w:w="805"/>
        <w:gridCol w:w="5067"/>
        <w:gridCol w:w="1117"/>
        <w:gridCol w:w="2306"/>
      </w:tblGrid>
      <w:tr w:rsidR="00381B83">
        <w:trPr>
          <w:trHeight w:val="333"/>
        </w:trPr>
        <w:tc>
          <w:tcPr>
            <w:tcW w:w="396" w:type="dxa"/>
            <w:vMerge w:val="restart"/>
          </w:tcPr>
          <w:p w:rsidR="00381B83" w:rsidRDefault="00C6676B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038" w:type="dxa"/>
            <w:vMerge w:val="restart"/>
          </w:tcPr>
          <w:p w:rsidR="00381B83" w:rsidRDefault="00C6676B">
            <w:pPr>
              <w:pStyle w:val="TableParagraph"/>
              <w:spacing w:before="74" w:line="266" w:lineRule="auto"/>
              <w:ind w:left="76" w:right="8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381B83" w:rsidRDefault="00C6676B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67" w:type="dxa"/>
            <w:vMerge w:val="restart"/>
          </w:tcPr>
          <w:p w:rsidR="00381B83" w:rsidRDefault="00C6676B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381B83" w:rsidRDefault="00C6676B">
            <w:pPr>
              <w:pStyle w:val="TableParagraph"/>
              <w:spacing w:before="74" w:line="266" w:lineRule="auto"/>
              <w:ind w:left="74" w:right="3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306" w:type="dxa"/>
            <w:vMerge w:val="restart"/>
          </w:tcPr>
          <w:p w:rsidR="00381B83" w:rsidRDefault="00C6676B">
            <w:pPr>
              <w:pStyle w:val="TableParagraph"/>
              <w:spacing w:before="74" w:line="266" w:lineRule="auto"/>
              <w:ind w:left="74" w:right="3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381B83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3038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381B83" w:rsidRDefault="00C6676B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381B83" w:rsidRDefault="00C6676B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5067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</w:tr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7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381B83">
        <w:trPr>
          <w:trHeight w:val="333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8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9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Месопотамии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царства;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0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 w:line="266" w:lineRule="auto"/>
              <w:ind w:left="76" w:right="8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Восточное 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1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2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3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4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5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6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7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Македонские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завоевания.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Эллинизм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74"/>
              <w:ind w:left="74"/>
              <w:rPr>
                <w:sz w:val="15"/>
              </w:rPr>
            </w:pPr>
            <w:hyperlink r:id="rId18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</w:tbl>
    <w:p w:rsidR="00381B83" w:rsidRDefault="00381B83">
      <w:pPr>
        <w:rPr>
          <w:sz w:val="14"/>
        </w:rPr>
        <w:sectPr w:rsidR="00381B8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38"/>
        <w:gridCol w:w="529"/>
        <w:gridCol w:w="1105"/>
        <w:gridCol w:w="1141"/>
        <w:gridCol w:w="805"/>
        <w:gridCol w:w="5067"/>
        <w:gridCol w:w="1117"/>
        <w:gridCol w:w="2306"/>
      </w:tblGrid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Возникновение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19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завоевания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20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 w:line="266" w:lineRule="auto"/>
              <w:ind w:left="76" w:right="7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Поздняя Римская республика.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Гражданские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21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22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ораторскому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23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  <w:tr w:rsidR="00381B83">
        <w:trPr>
          <w:trHeight w:val="333"/>
        </w:trPr>
        <w:tc>
          <w:tcPr>
            <w:tcW w:w="15504" w:type="dxa"/>
            <w:gridSpan w:val="9"/>
          </w:tcPr>
          <w:p w:rsidR="00381B83" w:rsidRDefault="00C66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  <w:tr w:rsidR="00381B83">
        <w:trPr>
          <w:trHeight w:val="525"/>
        </w:trPr>
        <w:tc>
          <w:tcPr>
            <w:tcW w:w="396" w:type="dxa"/>
          </w:tcPr>
          <w:p w:rsidR="00381B83" w:rsidRDefault="00C6676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038" w:type="dxa"/>
          </w:tcPr>
          <w:p w:rsidR="00381B83" w:rsidRDefault="00C6676B">
            <w:pPr>
              <w:pStyle w:val="TableParagraph"/>
              <w:spacing w:before="64" w:line="266" w:lineRule="auto"/>
              <w:ind w:left="76" w:right="2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Историческое и культурное </w:t>
            </w:r>
            <w:r>
              <w:rPr>
                <w:b/>
                <w:w w:val="105"/>
                <w:sz w:val="15"/>
              </w:rPr>
              <w:t>наследие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цивилизаций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805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5067" w:type="dxa"/>
          </w:tcPr>
          <w:p w:rsidR="00381B83" w:rsidRDefault="00C6676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117" w:type="dxa"/>
          </w:tcPr>
          <w:p w:rsidR="00381B83" w:rsidRDefault="00C6676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306" w:type="dxa"/>
          </w:tcPr>
          <w:p w:rsidR="00381B83" w:rsidRDefault="00526988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24">
              <w:r w:rsidR="00C6676B">
                <w:rPr>
                  <w:w w:val="105"/>
                  <w:sz w:val="15"/>
                </w:rPr>
                <w:t>http://window.edu.ru</w:t>
              </w:r>
            </w:hyperlink>
          </w:p>
        </w:tc>
      </w:tr>
      <w:tr w:rsidR="00381B83">
        <w:trPr>
          <w:trHeight w:val="333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541" w:type="dxa"/>
            <w:gridSpan w:val="6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  <w:tr w:rsidR="00381B83">
        <w:trPr>
          <w:trHeight w:val="525"/>
        </w:trPr>
        <w:tc>
          <w:tcPr>
            <w:tcW w:w="3434" w:type="dxa"/>
            <w:gridSpan w:val="2"/>
          </w:tcPr>
          <w:p w:rsidR="00381B83" w:rsidRDefault="00C6676B">
            <w:pPr>
              <w:pStyle w:val="TableParagraph"/>
              <w:spacing w:before="64" w:line="266" w:lineRule="auto"/>
              <w:ind w:left="76" w:right="8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381B83" w:rsidRDefault="00C66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381B83" w:rsidRDefault="00C6676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  <w:tc>
          <w:tcPr>
            <w:tcW w:w="9295" w:type="dxa"/>
            <w:gridSpan w:val="4"/>
          </w:tcPr>
          <w:p w:rsidR="00381B83" w:rsidRDefault="00381B83">
            <w:pPr>
              <w:pStyle w:val="TableParagraph"/>
              <w:rPr>
                <w:sz w:val="14"/>
              </w:rPr>
            </w:pPr>
          </w:p>
        </w:tc>
      </w:tr>
    </w:tbl>
    <w:p w:rsidR="00381B83" w:rsidRDefault="00381B83">
      <w:pPr>
        <w:rPr>
          <w:sz w:val="14"/>
        </w:rPr>
        <w:sectPr w:rsidR="00381B8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81B83" w:rsidRDefault="00526988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6676B">
        <w:t>ПОУРОЧНОЕ</w:t>
      </w:r>
      <w:r w:rsidR="00C6676B">
        <w:rPr>
          <w:spacing w:val="-10"/>
        </w:rPr>
        <w:t xml:space="preserve"> </w:t>
      </w:r>
      <w:r w:rsidR="00C6676B">
        <w:t>ПЛАНИРОВАНИЕ</w:t>
      </w:r>
    </w:p>
    <w:p w:rsidR="00381B83" w:rsidRDefault="00381B8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81B83">
        <w:trPr>
          <w:trHeight w:val="477"/>
        </w:trPr>
        <w:tc>
          <w:tcPr>
            <w:tcW w:w="960" w:type="dxa"/>
            <w:vMerge w:val="restart"/>
          </w:tcPr>
          <w:p w:rsidR="00381B83" w:rsidRDefault="00C6676B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381B83" w:rsidRDefault="00C6676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381B83" w:rsidRDefault="00C6676B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381B83" w:rsidRDefault="00C6676B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381B83" w:rsidRDefault="00C6676B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81B83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381B83" w:rsidRDefault="00C6676B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381B83" w:rsidRDefault="00C6676B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381B83" w:rsidRDefault="00381B83">
            <w:pPr>
              <w:rPr>
                <w:sz w:val="2"/>
                <w:szCs w:val="2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</w:tbl>
    <w:p w:rsidR="00381B83" w:rsidRDefault="00381B83">
      <w:pPr>
        <w:rPr>
          <w:sz w:val="24"/>
        </w:rPr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</w:tbl>
    <w:p w:rsidR="00381B83" w:rsidRDefault="00381B83">
      <w:pPr>
        <w:rPr>
          <w:sz w:val="24"/>
        </w:rPr>
        <w:sectPr w:rsidR="00381B8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477"/>
        </w:trPr>
        <w:tc>
          <w:tcPr>
            <w:tcW w:w="960" w:type="dxa"/>
          </w:tcPr>
          <w:p w:rsidR="00381B83" w:rsidRDefault="00C6676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  <w:tr w:rsidR="00381B83">
        <w:trPr>
          <w:trHeight w:val="813"/>
        </w:trPr>
        <w:tc>
          <w:tcPr>
            <w:tcW w:w="3684" w:type="dxa"/>
            <w:gridSpan w:val="2"/>
          </w:tcPr>
          <w:p w:rsidR="00381B83" w:rsidRDefault="00C6676B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381B83" w:rsidRDefault="00C6676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381B83" w:rsidRDefault="00C6676B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381B83" w:rsidRDefault="00381B83">
            <w:pPr>
              <w:pStyle w:val="TableParagraph"/>
              <w:rPr>
                <w:sz w:val="24"/>
              </w:rPr>
            </w:pPr>
          </w:p>
        </w:tc>
      </w:tr>
    </w:tbl>
    <w:p w:rsidR="00381B83" w:rsidRDefault="00381B83">
      <w:pPr>
        <w:rPr>
          <w:sz w:val="24"/>
        </w:rPr>
        <w:sectPr w:rsidR="00381B83">
          <w:pgSz w:w="11900" w:h="16840"/>
          <w:pgMar w:top="560" w:right="560" w:bottom="280" w:left="560" w:header="720" w:footer="720" w:gutter="0"/>
          <w:cols w:space="720"/>
        </w:sectPr>
      </w:pPr>
    </w:p>
    <w:p w:rsidR="00381B83" w:rsidRDefault="00526988">
      <w:pPr>
        <w:spacing w:before="66"/>
        <w:ind w:left="106"/>
        <w:rPr>
          <w:b/>
          <w:sz w:val="24"/>
        </w:rPr>
      </w:pPr>
      <w:r w:rsidRPr="00526988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6676B">
        <w:rPr>
          <w:b/>
          <w:sz w:val="24"/>
        </w:rPr>
        <w:t>УЧЕБНО-МЕТОДИЧЕСКОЕ</w:t>
      </w:r>
      <w:r w:rsidR="00C6676B">
        <w:rPr>
          <w:b/>
          <w:spacing w:val="-13"/>
          <w:sz w:val="24"/>
        </w:rPr>
        <w:t xml:space="preserve"> </w:t>
      </w:r>
      <w:r w:rsidR="00C6676B">
        <w:rPr>
          <w:b/>
          <w:sz w:val="24"/>
        </w:rPr>
        <w:t>ОБЕСПЕЧЕНИЕ</w:t>
      </w:r>
      <w:r w:rsidR="00C6676B">
        <w:rPr>
          <w:b/>
          <w:spacing w:val="-12"/>
          <w:sz w:val="24"/>
        </w:rPr>
        <w:t xml:space="preserve"> </w:t>
      </w:r>
      <w:r w:rsidR="00C6676B">
        <w:rPr>
          <w:b/>
          <w:sz w:val="24"/>
        </w:rPr>
        <w:t>ОБРАЗОВАТЕЛЬНОГО</w:t>
      </w:r>
      <w:r w:rsidR="00C6676B">
        <w:rPr>
          <w:b/>
          <w:spacing w:val="-13"/>
          <w:sz w:val="24"/>
        </w:rPr>
        <w:t xml:space="preserve"> </w:t>
      </w:r>
      <w:r w:rsidR="00C6676B">
        <w:rPr>
          <w:b/>
          <w:sz w:val="24"/>
        </w:rPr>
        <w:t>ПРОЦЕССА</w:t>
      </w:r>
    </w:p>
    <w:p w:rsidR="00381B83" w:rsidRDefault="00C6676B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81B83" w:rsidRDefault="00C6676B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81B83" w:rsidRDefault="00381B83">
      <w:pPr>
        <w:pStyle w:val="a3"/>
        <w:spacing w:before="10"/>
        <w:ind w:left="0"/>
        <w:rPr>
          <w:sz w:val="21"/>
        </w:rPr>
      </w:pPr>
    </w:p>
    <w:p w:rsidR="00381B83" w:rsidRDefault="00C6676B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81B83" w:rsidRDefault="00381B83">
      <w:pPr>
        <w:pStyle w:val="a3"/>
        <w:spacing w:before="10"/>
        <w:ind w:left="0"/>
        <w:rPr>
          <w:b/>
          <w:sz w:val="21"/>
        </w:rPr>
      </w:pPr>
    </w:p>
    <w:p w:rsidR="00381B83" w:rsidRDefault="00C6676B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381B83" w:rsidRDefault="00381B83">
      <w:pPr>
        <w:rPr>
          <w:sz w:val="24"/>
        </w:rPr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p w:rsidR="00381B83" w:rsidRDefault="00526988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6676B">
        <w:t>МАТЕРИАЛЬНО-ТЕХНИЧЕСКОЕ</w:t>
      </w:r>
      <w:r w:rsidR="00C6676B">
        <w:rPr>
          <w:spacing w:val="-14"/>
        </w:rPr>
        <w:t xml:space="preserve"> </w:t>
      </w:r>
      <w:r w:rsidR="00C6676B">
        <w:t>ОБЕСПЕЧЕНИЕ</w:t>
      </w:r>
      <w:r w:rsidR="00C6676B">
        <w:rPr>
          <w:spacing w:val="-13"/>
        </w:rPr>
        <w:t xml:space="preserve"> </w:t>
      </w:r>
      <w:r w:rsidR="00C6676B">
        <w:t>ОБРАЗОВАТЕЛЬНОГО</w:t>
      </w:r>
      <w:r w:rsidR="00C6676B">
        <w:rPr>
          <w:spacing w:val="-14"/>
        </w:rPr>
        <w:t xml:space="preserve"> </w:t>
      </w:r>
      <w:r w:rsidR="00C6676B">
        <w:t>ПРОЦЕССА</w:t>
      </w:r>
    </w:p>
    <w:p w:rsidR="00381B83" w:rsidRDefault="00C6676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81B83" w:rsidRDefault="00381B83">
      <w:pPr>
        <w:pStyle w:val="a3"/>
        <w:spacing w:before="10"/>
        <w:ind w:left="0"/>
        <w:rPr>
          <w:b/>
          <w:sz w:val="21"/>
        </w:rPr>
      </w:pPr>
    </w:p>
    <w:p w:rsidR="00381B83" w:rsidRDefault="00C6676B">
      <w:pPr>
        <w:pStyle w:val="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81B83" w:rsidRDefault="00381B83">
      <w:pPr>
        <w:sectPr w:rsidR="00381B83">
          <w:pgSz w:w="11900" w:h="16840"/>
          <w:pgMar w:top="520" w:right="560" w:bottom="280" w:left="560" w:header="720" w:footer="720" w:gutter="0"/>
          <w:cols w:space="720"/>
        </w:sectPr>
      </w:pPr>
    </w:p>
    <w:p w:rsidR="00381B83" w:rsidRDefault="00381B83">
      <w:pPr>
        <w:pStyle w:val="a3"/>
        <w:spacing w:before="4"/>
        <w:ind w:left="0"/>
        <w:rPr>
          <w:b/>
          <w:sz w:val="17"/>
        </w:rPr>
      </w:pPr>
    </w:p>
    <w:sectPr w:rsidR="00381B83" w:rsidSect="0052698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1EF4"/>
    <w:multiLevelType w:val="hybridMultilevel"/>
    <w:tmpl w:val="463835A4"/>
    <w:lvl w:ilvl="0" w:tplc="31A638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F2144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5200C6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E4CB9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24A288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B824DF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BE2FD1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6168DB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40CDC0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B612F5D"/>
    <w:multiLevelType w:val="hybridMultilevel"/>
    <w:tmpl w:val="9CEA36F4"/>
    <w:lvl w:ilvl="0" w:tplc="77C2EE56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3763766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C1BCE770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569611F2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AF3ADDD8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2856C288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81FAB478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FD6A888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3D04215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81B83"/>
    <w:rsid w:val="000F702B"/>
    <w:rsid w:val="0019399C"/>
    <w:rsid w:val="00381B83"/>
    <w:rsid w:val="00446104"/>
    <w:rsid w:val="00526988"/>
    <w:rsid w:val="00B42D3E"/>
    <w:rsid w:val="00C6676B"/>
    <w:rsid w:val="00D1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26988"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69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6988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26988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526988"/>
  </w:style>
  <w:style w:type="paragraph" w:styleId="a5">
    <w:name w:val="Balloon Text"/>
    <w:basedOn w:val="a"/>
    <w:link w:val="a6"/>
    <w:uiPriority w:val="99"/>
    <w:semiHidden/>
    <w:unhideWhenUsed/>
    <w:rsid w:val="00C667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7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indow.edu.ru/" TargetMode="External"/><Relationship Id="rId24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indow.edu.ru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AB726-C7AB-48FB-B09E-5BEB3DAD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3768</Words>
  <Characters>21479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2022-07-29T04:23:00Z</dcterms:created>
  <dcterms:modified xsi:type="dcterms:W3CDTF">2022-09-23T09:26:00Z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